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3E" w:rsidRPr="0077043E" w:rsidRDefault="0077043E" w:rsidP="0077043E">
      <w:pPr>
        <w:keepNext/>
        <w:spacing w:before="240" w:after="60" w:line="276" w:lineRule="auto"/>
        <w:outlineLvl w:val="0"/>
        <w:rPr>
          <w:rFonts w:ascii="Cambria" w:eastAsia="Times New Roman" w:hAnsi="Cambria" w:cs="Cambria"/>
          <w:b/>
          <w:bCs/>
          <w:kern w:val="32"/>
          <w:sz w:val="32"/>
          <w:szCs w:val="32"/>
        </w:rPr>
      </w:pPr>
      <w:bookmarkStart w:id="0" w:name="_Toc352774963"/>
      <w:bookmarkStart w:id="1" w:name="_Toc23929385"/>
      <w:bookmarkStart w:id="2" w:name="_Toc24114025"/>
      <w:r w:rsidRPr="0077043E">
        <w:rPr>
          <w:rFonts w:ascii="Cambria" w:eastAsia="Times New Roman" w:hAnsi="Cambria" w:cs="Cambria"/>
          <w:b/>
          <w:bCs/>
          <w:kern w:val="32"/>
          <w:sz w:val="32"/>
          <w:szCs w:val="32"/>
        </w:rPr>
        <w:t>ÉNEK-ZENE</w:t>
      </w:r>
      <w:bookmarkEnd w:id="0"/>
      <w:bookmarkEnd w:id="1"/>
      <w:bookmarkEnd w:id="2"/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043E">
        <w:rPr>
          <w:rFonts w:ascii="Times New Roman" w:eastAsia="Calibri" w:hAnsi="Times New Roman" w:cs="Times New Roman"/>
          <w:bCs/>
          <w:sz w:val="24"/>
          <w:szCs w:val="24"/>
        </w:rPr>
        <w:t>A változat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 szabályozás szerint a gimnázium 9–10. évfolyamán kötelező tantárgy az ének-zene, míg a 11–12. évfolyamon a művészetek műveltségterület tantárgyai közül (ének-zene, dráma és tánc, vizuális kultúra, mozgóképkultúra és médiaismeret) az iskola döntheti el, hogy az adott órakeretből mely tantárgyakat és milyen arányban fogja tanítani. A 11–12. évfolyamon a művészetek műveltségterület kötelező összes óraszámkerete heti 2 óra/évfolyam. Ennek megfelelően az iskola a 11–12. évfolyamon a számára megfelelő jellemzőkkel ruházhatja fel a művészeti oktatását azáltal, hogy a számára megfelelő művészeti tantárgyak kiválasztásával vagy akár komplex művészeti oktatásban gondolkodva alakítja ki a művészeti tantárgyak struktúráját a helyi tantervében. Ebből következik, hogy minden művészeti tantárgy, így az ének-zene is heti 2 óra/évfolyamra készítette el a kerettantervét, ám annak felhasználása az iskola igényeinek függvényében értelmezendő.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Az ének-zene tantárgy tanításának legfőbb céljai megismertetni a gyermekeket az éneklés és a zenélés örömével, valamint kulcsokat adni számukra a zene élményt nyújtó megismeréséhez, megértéséhez és élvezetéhez. Ezeknek a céloknak az elérését segíti a kiválasztott repertoár.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Az iskolai ének-zene tanulás várt eredménye: a zenei gyakorlat és a zenehallgatás során a tanulók széles körű élményeket szereznek, amely segíti őket eligazodni a körülöttük lévő sokszínű zenei világban.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Az iskolai zenepedagógiai munka Kodály Zoltán alapelveire épül, az aktív éneklést és zenélést szorgalmazza, tradicionális népzenén és igényes műzenén alapul. A zenei hallásfejlesztés a relatív szolmizáció segítségével történik. A klasszikus remekművek értő befogadása fejleszti az érzelmi intelligenciát.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A kerettantervben feltüntetett anyagon keresztül a tanulók megismerik népzenénk és más népek zenéje, nemzeti zenei kultúránk és a klasszikus zene, a jazz, valamint a populáris műfajok igényes szemelvényeit. A zenepedagógiai munka a tanulók iskolában, iskolán kívül szerzett zenei tapasztalataira, zenei élményeire, illetve adott esetben zenei gyakorlatára épülhet, amely ösztönözheti őket énekkarokban és házizenélésen való aktív részvételre. 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Az iskolai ének-zene óra elsősorban nem ismeretszerzésre való, hanem a pozitív zenei élmények és gyakorlati tapasztalatok megszerzésére.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Az ének-zene tanítása során a fejlesztési célok órakeretre, tananyagegységekre nem válnak el élesen. Minden órán sor kerül éneklésre, fejlesztik a növendékek zenei generatív készségét, zenét hallgatnak. Ezt segíti a minden órán megjelenő felismerő kottaolvasás és a befogadói kompetenciák fejlesztése. A fejlesztési célok a tanítás során mindig az előző ismeretanyagra, elért fejlesztésre építve, komplex módon jelennek meg. A feltüntetett tematikai egységek és </w:t>
      </w:r>
      <w:r w:rsidRPr="0077043E">
        <w:rPr>
          <w:rFonts w:ascii="Times New Roman" w:eastAsia="Calibri" w:hAnsi="Times New Roman" w:cs="Times New Roman"/>
          <w:sz w:val="24"/>
          <w:szCs w:val="24"/>
        </w:rPr>
        <w:lastRenderedPageBreak/>
        <w:t>közműveltségi tartalmak megjelenése a közoktatás gyakorlatában természetesen átfedik egymást, a tagolás csak a könnyebb áttekinthetőséget szolgálja, a feltüntetett óraszámajánlások pedig az éves összóraszám vonatkozásában nyújtanak tájékoztatást, illetve a tevékenységek egymáshoz viszonyított arányát jelölik. A kerettantervben feltüntetett ajánlott óraszám az összóraszám 90%-ára ad kötelező fejlesztési tartalmat, míg a fennmaradó 10%-ra szabad felhasználást biztosít a tervezés során.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position w:val="-2"/>
          <w:sz w:val="24"/>
          <w:szCs w:val="24"/>
        </w:rPr>
      </w:pPr>
      <w:r w:rsidRPr="0077043E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77043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A tantárgy fejlesztési céljai a következők: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7043E">
        <w:rPr>
          <w:rFonts w:ascii="Times New Roman" w:eastAsia="Calibri" w:hAnsi="Times New Roman" w:cs="Times New Roman"/>
          <w:i/>
          <w:iCs/>
          <w:sz w:val="24"/>
          <w:szCs w:val="24"/>
        </w:rPr>
        <w:t>Zenei reprodukció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Éneklés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Az iskolai ének-zenei nevelés elsődleges élményforrásai a közös éneklés és az elmélyült zenehallgatás. Az ének-zene órán tanult zenei anyag egy részét énekléssel és kreatív zenei gyakorlatokkal készítik elő, illetve sajátítják el.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Az énekórai műhelymunkát kórus egészíti ki, amely közösségformáló erőt képvisel. Cél, hogy a kóruséneklés örömét a tanulók az ünnepi alkalmak és hétköznapok számos területén megoszthassák másokkal (pl. ünnepségen, hangversenyen, közös éneklés a kirándulásokon, baráti összejöveteleken, közösségi alkalmakon).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Az énekes anyag egy része mindvégig a magyar népdal– elsősorban a befogadói hozzáállás különbségeinek érzékeltetése és a zenei minőség iránti érzékenység fejlesztése céljából, amelyek műfaji határoktól függetlenül értelmezhetők.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Generatív és kreatív készségek fejlesztése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generatív </w:t>
      </w: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noBreakHyphen/>
        <w:t xml:space="preserve"> létrehozó, alkotó </w:t>
      </w: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noBreakHyphen/>
        <w:t xml:space="preserve"> készségek és képességek fejlesztésének célja, hogy a tanulók a megszerzett zenei tapasztalatokat alkalmazni tudják, és azokkal képesek legyenek újat alkotni. A generatív tevékenységek, amelyek a kreativitás fejlesztése szempontjából nélkülözhetetlenek, fejlesztik a tanulók zenei érzékét, zeneértését és összpontosító képességét. Segítik őket a zene elemeinek önálló és magabiztos használatában, fejlesztik a tanulók önkifejező képességét, ötletgazdagságát, kreativitását és zenei fantáziáját.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 generatív zenei tevékenységek a tanítás legkülönbözőbb témáihoz és fázisaihoz kapcsolódhatnak, s bennük a játékos alkotói munka öröme érvényesül. A generatív tevékenységet mindenkor megelőzi a zenei alkotóelemek (pl. ritmus, dallam, polifónia, harmónia, forma) vagy egy adott zenei stílushoz kapcsolódó zenei jelenségek (pl. a klasszika formaérzéke) megismerése az aktív zenélésen keresztül.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Felismerő kottaolvasás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 kottaolvasás a zene értésének eszköze, általa olyan kódrendszer kulcsát kaphatják meg a tanulók, amely segíti őket abban, hogy eligazodjanak a zenei tartalmakban. A zenével való ismerkedés kezdeti szakaszában a felismerő kottaolvasás képessége a zeneértés mélységeihez is jelentősen hozzájárulhat. Az önálló zenélésben nélkülözhetetlen eszközzé válik.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Az ötvonalas kottaképet a gyerekek látják már akkor is, mikor a jelrendszereket még nem tudják megfejteni. A tanulók a felismerő kottaolvasás segítségével egyre több zenei jelenséget képesek jelrendszerről felismerni. A kottaolvasás nem cél, hanem eszköz az iskolai zenetanulás folyamatában.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felismerő kottaolvasáshoz kapcsolódó zenei ismeretek tanítása soha nem elvontan, hanem az énekes és hangzó zenei anyaghoz kapcsolódóan történik. A népdalokból vett zenei fordulatokat </w:t>
      </w: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felhasználják a ritmikai, metrikai és dallami elemek tudatosítására, formájuk megismerése pedig segít a formaérzék fejlesztésében. Az elemző megközelítés helyett válasszák a műfaji meghatározást, találják meg az élethelyzet, az érzelmi kifejezés, az esztétikai szépség személyes kapcsolódási pontjait. A népdalok szövegének értelmezése rávilágít a népdalok gazdag szimbolikájára, megvilágítja a magyar szókincs gazdagságát. </w:t>
      </w:r>
      <w:r w:rsidRPr="0077043E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Zenei befogadás 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Befogadói kompetenciák fejlesztése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 befogadói kompetenciák fejlesztése a zenehallgatás anyagának mélyreható megismerését segíti elő. A befogadói kompetenciák fejlesztése során az érzelmi és intellektuális befogadás egyensúlyának kell érvényesülnie. A befogadói kompetenciák fejlesztésével megalapozható a tanulók zenehallgatói magatartása, akik a zenehallgatás során olyan élményeket – minél többféle és valóságos zenei tapasztalatokat – szereznek a hallgatott zenéről, amelyek hatására egyre inkább különbséget tudnak tenni az elmélyült zenehallgatás (vagyis a zene befogadása) és a háttérzene fogyasztása között.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Csend és teljes figyelem nélkül nem jön létre élményt adó zenei befogadás. A művészi értékű zene befogadójává csak az a tanuló válik, aki teljes figyelmét képes a hallott zene felé irányítani. A befogadói kompetencia fejlesztése éppen ezért részben a figyelem készségének kialakítása és folyamatos erősítése felé irányul. A zeneérzés fejlesztése mellett a mozgás is lehetőséget ad a zenei jelenségek megéreztetésére és megértésére, a zenei készségek elmélyítésére is. A teljes figyelem képességének kialakulását a Kokas-pedagógia szemlélete és módszerei is hatékonyan segítik.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Rendszeres zenehallgatás. A zeneművek zenei és zenén kívüli tartalmának, üzenetének megértéséhez szükség van a zenei élmények rendszeres biztosítására: minden órán legyen zenehallgatás, amely az élmény (örömszerző) funkción túl alapját adja a generatív készségek formálódásának, hiszen a generativitás a sokrétű zenei élményből fejlődik ki.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Adekvát befogadói attitűd. A zenehallgatási anyag értő befogadását segíti az adekvát befogadói attitűd kialakítása, azaz fontos, hogy a tanulók kellő nyitottsággal forduljanak a hallgatott zene felé. A nyitott befogadói attitűd támogatja a zenei hatás megfelelő megélését, így segíti a zene különböző megnyilvánulásainak, például funkciójának, stílusának és műfajának pontos értelmezését, elfogadását és pozitív értékelését.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 befogadói kompetencia fejlesztését segíti elő elsősorban a zenében rejlő gesztusok, karakterek, érzelmek, hangulatok érzékelésének és átérzésének képessége, másodsorban pedig a biztos és differenciált hallási képesség (ritmus-, dallam- és hangszínérzék) és a zenei memória. Ezeket rendszeres és nagy mennyiségű énekléssel és a generatív készségek más fejlesztő gyakorlataival alakíthatják.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Zeneelméleti és zenetörténeti alapismeretek minden esetben a zenei befogadást segítik, az elméleti és a lexikális adatok közül elsősorban a kiválasztott művel kapcsolódókkal foglalkozzanak. A lényegláttatásnak és az életszerűségnek minden esetben kulcsszerepet kell kapnia, ezért teljes mértékben mellőzendő az öncélú adatközlés és a nagy mennyiségű memorizálás. Egy szerzői életrajz ismertetésében például nem az önmagukban semmitmondó </w:t>
      </w: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dátumok és a tartózkodási helyek felsorolása és visszakérdezése, hanem a szerző személyiségének bemutatása, művészi és emberi élethelyzeteinek, a környezetével való kölcsönhatásának, problémáinak, sorsfordulatainak átéreztetése és mindennek művészetére gyakorolt hatása az elsődleges tartalom. Ezt helyenként megtámogathatják a jól megválasztott tényadatok (dátumok, helyszínek), mindenkor kisegítő, tájékozódást könnyítő jelleggel. Ugyanez érvényes az elméleti ismeretekre: a formatan, az összhangzattan vagy a szolmizáció alapinformációi csak akkor válnak hasznossá, ha zenei érzetekhez kapcsolódnak, ha segítenek a gyerekeknek átérezni azokat a zenei jelenségeket, amelyekről szólnak.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Zenehallgatás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 rendszeres és figyelmes zenehallgatással a tanulók zene iránti fogékonyságát és zenei ízlését formálják.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 zenehallgatási anyag kiválasztásakor a zenei teljességre kell törekedni. Lehetőleg teljes műveket hallgassanak meg, hiszen a tanulók befogadói kompetenciáját s elsősorban zenei formaérzékét a teljes kompozíciók bemutatása fejleszti. A műalkotás egészéről kell benyomást szerezniük, mielőtt a részletekre irányítják a figyelmüket. Miközben a figyelem irányítása bizonyos jelentéstartalmak megvilágítása érdekében fontos, fokozottan figyeljenek arra, hogy a szempontok ne tereljék el a tanulók figyelmét a mű egészének élményszerű befogadásáról.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 zenei stíluskorszakok tudatosítása csak a 9–10. osztály tantervének feladata.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Zenehallgatásnál – figyelve a ma felnövő generációk vizuális igényére – törekedjenek DVD-n elérhető koncertfelvételek bemutatására is. Használják ki az internet és a digitális tábla lehetőségeit is.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Az iskolai zenehallgatás célja nem lehet minden remekmű, s az összes zenei műfaj megismertetése, sokkal fontosabb a befogadói kompetenciák fejlesztése és a zenehallgatás igényének kialakítása, amely biztosítja az egész életen át tartó zenei érdeklődést. Bízniuk kell abban, hogy a meg nem ismert műveket a tanulók életük folyamán megismerik, amennyiben kialakították bennük az igényt az értékes művek hallgatására.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Az iskolai zenehallgatás mellett keresni kell a lehetőséget az élő zenehallgatásra, a rendszeres hangverseny-látogatásra, és ösztönözni a tanulókat a zenei információk gyűjtésére. A hangversenyek kifejezetten ahhoz a korcsoporthoz szóljanak, akikkel a látogatást teszik. Rendkívül fontos, hogy a hangverseny legyen előkészített, az órákon ismerjenek meg néhány zenei témát, a művek kontextusát, majd az azt követő alkalommal beszélgetéssel segítsék az élmények feldolgozását. Használják ki a koncertpedagógia adta lehetőségeket!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Tárgyi feltételek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Szaktanterem pianínóval vagy zongorával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Megfelelő nagyságú tér a mozgáshoz, énekes játékokhoz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Megfelelő méretű, jól szellőztethető terem a kórusmunkához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Ötvonalas tábla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Mágneses tábla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Ritmushangszerek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Jó minőségű CD- és DVD-lejátszó, erősítő, hangszórók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Számítógép internetkapcsolattal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Hangtár, hozzáférhető hanganyag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A83"/>
          <w:lang w:eastAsia="hu-HU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A83"/>
          <w:lang w:eastAsia="hu-HU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9. évfolyam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Az ének-zene tantárgy 9. évfolyamon a NAT alábbi fejlesztési területeit képviseli hatékonyan: erkölcsi nevelés, nemzeti öntudat, hazafias nevelés, felelősségvállalás másokért, önkéntesség, médiatudatosságra nevelés, az önismeret és a társas kultúra fejlesztése, a testi és lelki egészségre nevelés. A kulcskompetenciák fejlesztésében pedig a következőket képes támogatni: esztétikai-művészeti tudatosság és kifejezőképesség, anyanyelvi kommunikáció, idegen nyelvi kommunikáció, digitális kompetencia, kezdeményezőképesség, vállalkozói kompetencia, hatékony, önálló tanulás.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Ebben az életkorban a zenei stílusnak megfelelő előadásmód, a kommunikatív muzikalitás továbbfejlesztése áll a középpontban. Érdemes kisebb alkalmi együtténeklő csoportoknak is rendszeres funkcionális énekes feladatot adni (énekes néphagyomány felelevenítése, projektnapok zenei elemei, bensőséges közösségi-egyházi ünnepeken való aktív részvétel, osztályéneklési verseny, osztályindulók éneklése, „ki mit tud” stb.).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A83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Az elsajátított népzenei anyag néptánc-élményekhez kapcsolódik. A táncházi lehetőség felkínálása, esetleg rendszeres, projektszerű vagy tömbösített órák formájában történő megvalósítása nagymértékben segíti a dalanyag funkcióba kerülését. Az énekes anyagban a klasszikus és populáris zenei műfajok szemelvényei mellett nagy jelentősége van a zenehallgatás anyagainak dúdoló, kísérő, csak a követés és a minél közelebbi megismerés, és nem a teljesítményszerű reprodukció igényével történő éneklésének is. A tanulók az énekelt dalok meghatározott zenei elemeit megfigyelik, tanári rávezetéssel tudatosítják, s felismerik kottaképről, esetleg tanári segítséggel reprodukálják, a zenei elemeket improvizációs és kreatív játékos feladatokkal gyakorolják.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A zenehallgatásra ajánlott zeneirodalmi műalkotások többsége nagy lélegzetű, a kerettantervben ajánlott művek közül inkább kevesebbet tanítunk, de a választott műveket alaposan és sokféle részletre kiterjedően ismertetjük. A zenehallgatási anyag előkészítése és tanítása során törekszünk az infokommunikációs társadalomban elérhető gazdag </w:t>
      </w:r>
      <w:r w:rsidRPr="0077043E">
        <w:rPr>
          <w:rFonts w:ascii="Times New Roman" w:eastAsia="Calibri" w:hAnsi="Times New Roman" w:cs="Times New Roman"/>
          <w:sz w:val="24"/>
          <w:szCs w:val="24"/>
        </w:rPr>
        <w:lastRenderedPageBreak/>
        <w:t>médiatartalmak felhasználására (pl. letölthető multimédiás tartalmak, különböző interpretációk összehasonlítása).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A83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A83"/>
        </w:rPr>
      </w:pPr>
    </w:p>
    <w:tbl>
      <w:tblPr>
        <w:tblW w:w="9231" w:type="dxa"/>
        <w:tblInd w:w="2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154"/>
        <w:gridCol w:w="5861"/>
        <w:gridCol w:w="1216"/>
      </w:tblGrid>
      <w:tr w:rsidR="0077043E" w:rsidRPr="0077043E" w:rsidTr="00E12FFE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Zenei reprodukció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Éneklés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 20 óra</w:t>
            </w:r>
          </w:p>
        </w:tc>
      </w:tr>
      <w:tr w:rsidR="0077043E" w:rsidRPr="0077043E" w:rsidTr="00E12FFE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felső tagozatban megismert népzenei és műzenei szemelvények elsajátítása során kialakult éneklési képességek, zenei ismeretek.</w:t>
            </w:r>
          </w:p>
        </w:tc>
      </w:tr>
      <w:tr w:rsidR="0077043E" w:rsidRPr="0077043E" w:rsidTr="00E12FFE">
        <w:trPr>
          <w:trHeight w:val="59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tanult dalanyag ébren tartása, használatával az 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  <w:t>éneklési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készség fejlesztése. További dalkincsbővítés, a motivált és örömteli éneklés kialakítása.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ectPr w:rsidR="0077043E" w:rsidRPr="0077043E" w:rsidSect="0077043E">
          <w:headerReference w:type="default" r:id="rId4"/>
          <w:footerReference w:type="default" r:id="rId5"/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9231" w:type="dxa"/>
        <w:tblInd w:w="2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819"/>
        <w:gridCol w:w="2412"/>
      </w:tblGrid>
      <w:tr w:rsidR="0077043E" w:rsidRPr="0077043E" w:rsidTr="00E12FFE">
        <w:trPr>
          <w:trHeight w:val="295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bookmarkStart w:id="3" w:name="_Toc496041724"/>
            <w:bookmarkStart w:id="4" w:name="_Toc23929386"/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Ismeretek/fejlesztési követelmények</w:t>
            </w:r>
            <w:bookmarkEnd w:id="3"/>
            <w:bookmarkEnd w:id="4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77043E" w:rsidRPr="0077043E" w:rsidTr="00E12FFE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4-5 mű éneklése tiszta intonációval az életkori sajátosságokat figyelembe véve (szükség esetén egyénre szabott kezdőhangról), a következő kategóriák mindegyikéből: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Zeneirodalmi szemelvények, a megismert stíluskorszakból választva, egy-egy dal vagy dalrészlet, néhány rövid zenei téma: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gregorián,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reneszánsz,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barokk,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bécsi klasszikus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Egyszólamú és egyszerűbb szerkezetű többszólamú világi és egyházi vokális és hangszeres művek, témái a zenehallgatás anyagából válogatva.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Néhány populáris zenei szemelvény a zenehallgatás anyagából válogatva (lásd a magyar anyag a Zenehallgatási anyag megfelelő része).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Magyar népzene és történeti dallamok (az életkornak megfelelő tematikus csoportokból válogatva):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  <w:t>régi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rétegű és új stílusú 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  <w:t xml:space="preserve">népdalok,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  <w:lastRenderedPageBreak/>
              <w:t>életfordulók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jeles napok dalai,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  <w:t>búcsúzók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keservesek,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  <w:t>pszalmodizáló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népdalok,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  <w:t>balladák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Más népek dalai.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Megzenésített versek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Magyar nyelv és irodalom: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verbális kifejezőkészség fejlesztése, dalok szövege, költői eszközök megfigyelése a zenei kifejezésben, magyar népballadák, virágénekek, szimbolika.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Idegen nyelvek: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más népek dalai eredeti szöveggel.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A83"/>
                <w:lang w:eastAsia="hu-HU"/>
              </w:rPr>
            </w:pP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29"/>
        <w:gridCol w:w="7402"/>
      </w:tblGrid>
      <w:tr w:rsidR="0077043E" w:rsidRPr="0077043E" w:rsidTr="00E12FFE">
        <w:tc>
          <w:tcPr>
            <w:tcW w:w="1826" w:type="dxa"/>
            <w:tcBorders>
              <w:top w:val="nil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cs-CZ" w:eastAsia="hu-HU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Kulcsfogalmak/ fogalmak</w:t>
            </w:r>
          </w:p>
        </w:tc>
        <w:tc>
          <w:tcPr>
            <w:tcW w:w="7388" w:type="dxa"/>
            <w:tcBorders>
              <w:top w:val="nil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Népzene: jaj-nóta, sirató, egyházzene (zsoltár, korál, népének, spirituálé); világi zene (trubadúrének, ungaresca), egyházi és világi dal, reneszánsz kórusdal, megzenésített vers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923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2"/>
        <w:gridCol w:w="5848"/>
        <w:gridCol w:w="1221"/>
      </w:tblGrid>
      <w:tr w:rsidR="0077043E" w:rsidRPr="0077043E" w:rsidTr="00E12FFE">
        <w:trPr>
          <w:trHeight w:val="90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Zenei reprodukció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Generatív (önállóan és/vagy csoportosan alkotó), kreatív zenei tevékenység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7 óra</w:t>
            </w:r>
          </w:p>
        </w:tc>
      </w:tr>
      <w:tr w:rsidR="0077043E" w:rsidRPr="0077043E" w:rsidTr="00E12FFE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Előzetes </w:t>
            </w: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cs-CZ"/>
              </w:rPr>
              <w:t>tudás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Ritmikai és 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dallamvariálási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készség, fejlődő formaérzék.</w:t>
            </w:r>
          </w:p>
        </w:tc>
      </w:tr>
      <w:tr w:rsidR="0077043E" w:rsidRPr="0077043E" w:rsidTr="00E12FFE">
        <w:trPr>
          <w:trHeight w:val="112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korábbi évek generatív és kreatív készségfejlesztés tevékenységeinek ismétlése a korosztály elvárható zenei képességének és jellemző érdeklődésének megfelelő zenei példákon keresztül személyiségfejlesztés. 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818"/>
        <w:gridCol w:w="2413"/>
      </w:tblGrid>
      <w:tr w:rsidR="0077043E" w:rsidRPr="0077043E" w:rsidTr="00E12FFE">
        <w:trPr>
          <w:trHeight w:val="29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bookmarkStart w:id="5" w:name="_Toc496041725"/>
            <w:bookmarkStart w:id="6" w:name="_Toc23929387"/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Ismeretek/fejlesztési követelmények</w:t>
            </w:r>
            <w:bookmarkEnd w:id="5"/>
            <w:bookmarkEnd w:id="6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cs-CZ"/>
              </w:rPr>
              <w:t>Kapcsolódási</w:t>
            </w: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pontok</w:t>
            </w:r>
          </w:p>
        </w:tc>
      </w:tr>
      <w:tr w:rsidR="0077043E" w:rsidRPr="0077043E" w:rsidTr="00E12FFE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Ritmus, metrum: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Összetettebb metrumokhoz kapcsolódó improvizációs gyakorlatok tapssal és ütőhangszerekkel, szabályos és szabálytalan hangsúlyozás, metrum váltások.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Dallam: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 w:eastAsia="hu-HU"/>
              </w:rPr>
              <w:t>Szövegalkotás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egyszerűbb, ismert dallamra, jellegzetes ritmusokra, dallamalkotás egyszerű szövegre.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Eredeti nyelvű szöveg és fordításainak összehasonlítása, a zenei kifejezőkészség eszközeinek bemutatásával, klasszikus és populáris műfajokban egyaránt.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Harmónia: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Egyszerű harmóniamenet csoportos megszólaltatása.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position w:val="-2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énekes és zenehallgatási anyaghoz kapcsolódó dallamalkotás, variánsképzés lehetőségeinek bemutatása, díszítés a népzenében és műzenében, zenei szerkesztés módok, zenei formák parafrázisa zenei és nem zenei eszközökkel: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position w:val="-2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ritmus rondó,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position w:val="-2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szekvencia,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position w:val="-2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periódus,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position w:val="-2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variáció,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position w:val="-2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aranymetszés a zenében és a természetben.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Ismert dallamhoz ritmuskíséret vagy adott ritmuskísérethez dallamalkotás.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Egyszerű ritmus- és harmóniakíséret alkotása: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osztinátó,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dudabasszus,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orgonapont,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T-D ingamozgás,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tercelés.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Kreatív közreműködés a tanult ritmikai, metrikai, dallami és harmóniai elemekből létrehozott és a tanult formai eszközökkel szerkesztett kompozíciók megszólaltatásában.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Rögtönzés és komponálás egyéni és csoportos formában.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Magyar nyelv és irodalom: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szövegalkotás egyszerű dallamra, versmegzenésítés, szöveg hangsúlyok, prozódia.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Idegen nyelvek: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idegen nyelvű szövegek és 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fordításainak összehasonlítása a prozódia szempontjából.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Matematika: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absztrakt gondolkodás fejlesztése a zenei formákon keresztül.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A83"/>
                <w:lang w:eastAsia="hu-HU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Vizuális kultúra: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önkifejezés, érzelmek kifejezése többféle eszközzel.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7390"/>
      </w:tblGrid>
      <w:tr w:rsidR="0077043E" w:rsidRPr="0077043E" w:rsidTr="00E12FFE">
        <w:trPr>
          <w:trHeight w:val="974"/>
        </w:trPr>
        <w:tc>
          <w:tcPr>
            <w:tcW w:w="1826" w:type="dxa"/>
            <w:tcBorders>
              <w:top w:val="nil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Kulcsfogalmak/ fogalmak</w:t>
            </w:r>
          </w:p>
        </w:tc>
        <w:tc>
          <w:tcPr>
            <w:tcW w:w="7329" w:type="dxa"/>
            <w:tcBorders>
              <w:top w:val="nil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Zenei 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szerkesztésmód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(egyszólamú dallamalkotás, homofónia, polifónia).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Metrumfajta (egyszerű, összetett, aszimmetrikus), szabályos és szabálytalan hangsúlyozás. Prozódia. Hármashangzatok. 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923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27"/>
        <w:gridCol w:w="5902"/>
        <w:gridCol w:w="1202"/>
      </w:tblGrid>
      <w:tr w:rsidR="0077043E" w:rsidRPr="0077043E" w:rsidTr="00E12FFE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Zenei reprodukció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Felismerő kottaolvasás, nélkülözhetetlen zeneelméleti alapismeretek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6 óra</w:t>
            </w:r>
          </w:p>
        </w:tc>
      </w:tr>
      <w:tr w:rsidR="0077043E" w:rsidRPr="0077043E" w:rsidTr="00E12FFE">
        <w:trPr>
          <w:trHeight w:val="5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általános iskolában megszerzett zeneelméleti alapismeretek a hagyományos klasszikus zenei notációról. </w:t>
            </w:r>
          </w:p>
        </w:tc>
      </w:tr>
      <w:tr w:rsidR="0077043E" w:rsidRPr="0077043E" w:rsidTr="00E12FFE">
        <w:trPr>
          <w:trHeight w:val="119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Az eddig tanult felismerő kottaolvasási és zenei ismeretek megerősítése, rendezése az ismétlés és az összefüggések feltárása által. A további gyakorlás a befogadást és a felidézést kísérő kottakövetéssel valamint elemi szintű kottaolvasás alkalmazásával.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842"/>
        <w:gridCol w:w="2389"/>
      </w:tblGrid>
      <w:tr w:rsidR="0077043E" w:rsidRPr="0077043E" w:rsidTr="00E12FFE">
        <w:trPr>
          <w:trHeight w:val="29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bookmarkStart w:id="7" w:name="_Toc496041726"/>
            <w:bookmarkStart w:id="8" w:name="_Toc23929388"/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Ismeretek/fejlesztési követelmények</w:t>
            </w:r>
            <w:bookmarkEnd w:id="7"/>
            <w:bookmarkEnd w:id="8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77043E" w:rsidRPr="0077043E" w:rsidTr="00E12FFE"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zenei írásbeliség kialakulásának főbb jellemzői.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zenei lejegyzés változásai. A neuma és a kulcsok megismerése az ötvonalas rendszertől eltérő notációk: tabulatúra, aleatorikus zene, jazz és popzenei akkordjelölés (csak információs szinten).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Ritmikai elemek, metrum, tempó: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Táncok ritmikai sajátosságainak megfigyelése, tempóbeli, metrikai és ritmikai jellemzői szempontjából.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Harmóniai elemek: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Egyszerűbb harmóniai változás megfigyeltetése.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Vokális és hangszeres partitúrák megismerése a zenehallgatás kottakép követésével, témák azonosításával, előadói jelek és az előadási mód megfigyelésével.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Vizuális kultúra: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vizuális jelek és jelzések használata.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7360"/>
      </w:tblGrid>
      <w:tr w:rsidR="0077043E" w:rsidRPr="0077043E" w:rsidTr="00E12FFE">
        <w:trPr>
          <w:trHeight w:val="540"/>
        </w:trPr>
        <w:tc>
          <w:tcPr>
            <w:tcW w:w="1871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cs-CZ" w:eastAsia="hu-HU"/>
              </w:rPr>
              <w:lastRenderedPageBreak/>
              <w:t>Kulcsfogalmak</w:t>
            </w: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/ fogalmak</w:t>
            </w:r>
          </w:p>
        </w:tc>
        <w:tc>
          <w:tcPr>
            <w:tcW w:w="7360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Partitúra, notáció, tánctípus, ritmus.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923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13"/>
        <w:gridCol w:w="5888"/>
        <w:gridCol w:w="1230"/>
      </w:tblGrid>
      <w:tr w:rsidR="0077043E" w:rsidRPr="0077043E" w:rsidTr="00E12FFE">
        <w:trPr>
          <w:trHeight w:val="7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cs-CZ"/>
              </w:rPr>
              <w:lastRenderedPageBreak/>
              <w:t>Tematikai</w:t>
            </w: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cs-CZ"/>
              </w:rPr>
              <w:t>egység</w:t>
            </w: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Fejlesztési cél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Zenei befogadás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Befogadói kompetenciák fejlesztése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7 óra</w:t>
            </w:r>
          </w:p>
        </w:tc>
      </w:tr>
      <w:tr w:rsidR="0077043E" w:rsidRPr="0077043E" w:rsidTr="00E12FFE">
        <w:trPr>
          <w:trHeight w:val="58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Korábbi évek során megszerzett kompetenciák, nyitott hozzáállás, zenei emlékek, tapasztalatok, koncertélmények.</w:t>
            </w:r>
          </w:p>
        </w:tc>
      </w:tr>
      <w:tr w:rsidR="0077043E" w:rsidRPr="0077043E" w:rsidTr="00E12FFE">
        <w:trPr>
          <w:trHeight w:val="93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befogadás pályáinak szélesítésével, személyes – esztétikai, intellektuális, gyakorlati – zenei élmények szerzésével, irányított és önálló feldolgozással a személyiség és az esztétikai érzék fejlesztése.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818"/>
        <w:gridCol w:w="2413"/>
      </w:tblGrid>
      <w:tr w:rsidR="0077043E" w:rsidRPr="0077043E" w:rsidTr="00E12FFE">
        <w:trPr>
          <w:trHeight w:val="29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bookmarkStart w:id="9" w:name="_Toc496041727"/>
            <w:bookmarkStart w:id="10" w:name="_Toc23929389"/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Ismeretek/fejlesztési követelmények</w:t>
            </w:r>
            <w:bookmarkEnd w:id="9"/>
            <w:bookmarkEnd w:id="10"/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cs-CZ"/>
              </w:rPr>
              <w:t>Kapcsolódási</w:t>
            </w: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pontok</w:t>
            </w:r>
          </w:p>
        </w:tc>
      </w:tr>
      <w:tr w:rsidR="0077043E" w:rsidRPr="0077043E" w:rsidTr="00E12FFE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zene rendszerezésének különböző szempontjai (pl. kronológia, műfaj, forma, funkció, abszolút zene – programzene):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zene kapcsolatainak feltárása a társművészetekkel, irodalommal, történelemmel, kultúrtörténettel a szintézis teremtés igényével (az egyházzene kapcsolata a liturgiával, zenei élet a főúri rezidenciákon és a nyilvános koncerttermekben, operaházakban).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Az alkotás – zenei reprodukció – befogadás viszonya (zeneszerzés és előadó-művészet kapcsolata, komponálás/lejegyzés – improvizáció), a zene funkciói (művészi zene – szórakoztató zene, liturgia, önkifejezés, ünnepek zenéi, tánc, alkalmazott zene).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zenei ismeretszerzés és információgyűjtés, a zenehallgatás lehetőségei a számítógép és az internet segítségével. A felfedezés örömének kialakítása a folyamatos tanári tartalomközlés helyett (zeneszerzők, életutak, életművek).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Csoportos műalkotás-elemzés, önálló véleménynyilvánítás (művészi érték – giccs).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Népzene és műzene kapcsolatai.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Átköltés, átdolgozás, feldolgozás, stílusok keveredése, zenei humor, pl. komolyzenei témák megjelenése a médiában és a populáris műfajokban, világzenei példák zenei forrásai.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Egy zenemű/részlet egyéni feldolgozása, elemzése megadott témából választva (pl. élet, halál, születés, gyász, haza, becsület, küzdelem, szerelem, hűség, gúny, irónia, humor, hősiesség, szabadság, béke, vallás).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műzene irodalmi kapcsolódásai, átköltés, humor.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Történelem, társadalmi és állampolgári ismeretek: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Idegen nyelvek: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zenehallgatási anyag idegen nyelven.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Vizuális kultúra: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önkifejezés, érzelmek kifejezése többféle eszközzel.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Informatika: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infromációgyűjtés az internet segítségével.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7373"/>
      </w:tblGrid>
      <w:tr w:rsidR="0077043E" w:rsidRPr="0077043E" w:rsidTr="00E12FFE">
        <w:trPr>
          <w:trHeight w:val="540"/>
        </w:trPr>
        <w:tc>
          <w:tcPr>
            <w:tcW w:w="182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cs-CZ" w:eastAsia="hu-HU"/>
              </w:rPr>
              <w:lastRenderedPageBreak/>
              <w:t>Kulcsfogalmak</w:t>
            </w: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/ fogalmak</w:t>
            </w:r>
          </w:p>
        </w:tc>
        <w:tc>
          <w:tcPr>
            <w:tcW w:w="724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Népzene – műzene, világi zene – egyházzene, komolyzene – populáris zene.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923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09"/>
        <w:gridCol w:w="5828"/>
        <w:gridCol w:w="1294"/>
      </w:tblGrid>
      <w:tr w:rsidR="0077043E" w:rsidRPr="0077043E" w:rsidTr="00E12FFE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Zenei befogadás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Zenehallgatás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14 óra</w:t>
            </w:r>
          </w:p>
        </w:tc>
      </w:tr>
      <w:tr w:rsidR="0077043E" w:rsidRPr="0077043E" w:rsidTr="00E12FFE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zenemű gondolati tartalmát közvetítő kifejezőeszközök átélésének és értelmezésének képessége. A korábban tanult jellegzetes zeneművek részleteinek felismerése.</w:t>
            </w:r>
          </w:p>
        </w:tc>
      </w:tr>
      <w:tr w:rsidR="0077043E" w:rsidRPr="0077043E" w:rsidTr="00E12FFE">
        <w:trPr>
          <w:trHeight w:val="73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befogadói kompetencia erősítése az ismeretek kronológiai rendszerezésével. Tájékozottság a zeneművek műfajában és a zenei stílusokban. Önálló elemzés, véleménykifejtés.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82"/>
        <w:gridCol w:w="2549"/>
      </w:tblGrid>
      <w:tr w:rsidR="0077043E" w:rsidRPr="0077043E" w:rsidTr="00E12FFE">
        <w:trPr>
          <w:trHeight w:val="295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bookmarkStart w:id="11" w:name="_Toc496041728"/>
            <w:bookmarkStart w:id="12" w:name="_Toc23929390"/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lastRenderedPageBreak/>
              <w:t>Ismeretek/fejlesztési követelmények</w:t>
            </w:r>
            <w:bookmarkEnd w:id="11"/>
            <w:bookmarkEnd w:id="12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77043E" w:rsidRPr="0077043E" w:rsidTr="00E12FFE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Az alábbi szempontok alapján válogatott és meghallgatott zenei részletek felismerése.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Népzene: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Népdal, hangszeres népzene.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Műzene: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Az európai műzene kialakulása napjaink zenéjéig – legfontosabb stílusjegyek, műfajok és zeneszerzők.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Középkor és reneszánsz – az egyszólamúságból a többszólamúság első virágkoráig (gregorián, reneszánsz műfajok: motetta, madrigál).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Barokk hangszeres műfajok és az opera kialakulása (basso continuo, monódia, fúga, korál, passió, concerto)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XVII–XVIII. századi magyar műzene (Kájoni-kódex, Lőcsei kézirat, Vietórisz-kódex anyagából).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Bihari János, Lavotta János és Csermák Antal verbunkos zenéje.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Bécsi klasszika – a klasszikus zenei formák és műfajok (szonáta elvű formai építkezés, kamarazene, szimfónia, opera buffa), Haydn, Mozart, Beethoven.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Kossovits József-Csokonai Vitéz Mihály: A reményhez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Kobzos Kiss Tamás-Csokonai Vitéz Mihály: A reményhez, A tihanyi Ekhóhoz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klasszikus zenén túl, válogatás az alábbi anyagból: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zenés színház – rockopera,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művek megismerésén, elemzésén keresztül a kultúrabefogadás szándékának erősítése, a hangverseny-látogatás motivációs szerepének felhasználásával.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Magyar nyelv és irodalom: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műzene irodalmi kapcsolódásai, átköltés, humor.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Történelem, társadalmi és állampolgári ismeretek: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Idegen nyelvek: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zenehallgatási anyag idegen nyelven.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Vizuális kultúra: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önkifejezés, érzelmek kifejezése többféle eszközzel.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Informatika: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zenei infromációgyűjtés az internet segítségével).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7406"/>
      </w:tblGrid>
      <w:tr w:rsidR="0077043E" w:rsidRPr="0077043E" w:rsidTr="00E12FFE">
        <w:trPr>
          <w:trHeight w:val="580"/>
        </w:trPr>
        <w:tc>
          <w:tcPr>
            <w:tcW w:w="1825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cs-CZ" w:eastAsia="hu-HU"/>
              </w:rPr>
              <w:lastRenderedPageBreak/>
              <w:t>Kulcsfogalmak</w:t>
            </w: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 xml:space="preserve">/ </w:t>
            </w: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cs-CZ" w:eastAsia="hu-HU"/>
              </w:rPr>
              <w:t>fogalmak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Stílusjegy, műfaj.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92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7207"/>
      </w:tblGrid>
      <w:tr w:rsidR="0077043E" w:rsidRPr="0077043E" w:rsidTr="00E12FFE">
        <w:tc>
          <w:tcPr>
            <w:tcW w:w="1956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fejlesztés várt eredményei a 9. évfolyam végén</w:t>
            </w:r>
          </w:p>
        </w:tc>
        <w:tc>
          <w:tcPr>
            <w:tcW w:w="6964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tanulók az énekes anyagból 10 dalt és műrészletet részben kottából, részben emlékezetből kifejezően énekelnek csoportosan.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Képesek néhány dallamból (népdal, műdal, zenei téma) álló csokor felidézésére egy-egy témán, műfajon, stíluskörön belül is.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Egyszerűbb többszólamú kórusművek, vagy azok részleteit, kánonokat csoportosan énekelnek.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tanulók a generatív tevékenységek eredményeként érzékelik, felismerik a zenei kifejezés, a forma, a műfaj és a zenei eszközök közti összefüggéseket.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kottakép elemeit és az alapvető zenei kifejezéseket felismerik és értelmezik, tanári segítséggel reprodukálják.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Képesek a műalkotások üzenetét felismerni, a bennük megjelenő sors- és magatartásmintákat értelmezni, gondolatiságukat, morális és humánus tartalmukat megérteni.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kiemelkedő zenei műalkotások megismerése által korunk kulturális sokszínűségében eligazodnak.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 tanulók több zenei stílust, korszakot, zeneművet megismernek (min. 10 alkotás).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Tudnak tájékozódni a legfontosabb műfajokban és a stíluskorszakokban.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műveket kontextusba helyezve képesek saját élményeket is felidézni, választásaikat meg tudják indokolni.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Különbséget tudnak tenni világi zene, egyházzene, szórakoztató zene, alkalmazott zene, programzene között.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Megismerik a zenei stílusok jellemzőit, kronologikus és műfaji rendszer alakul ki az eddig megszerzett és ebben az időszakban kiegészített zenei ismeretekben.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Ajánlott zenehallgatási anyag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Klasszikus zenei anyag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alábbi felsorolás ajánlásokat tartalmaz. A zeneművek megadott listája a tanár egyéni választása szerint módosítható. A megadott művek egy része olyan terjedelmű, hogy az ének-zene óra keretei között csak részletek meghallgatására van mód. (Szimfóniatétel, daljáték, opera részlete.) 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Népdalok, hangszeres népzene, nemzetiségek zenéje.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Gregorián ének (pl. Dies irae sequentia, Ave Maria himnusz).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Johann Sebastian Bach: János-passió.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Johann Sebastian Bach: d-moll toccata és fúga, BWV 565.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Georg Friedrich Händel: Júdás Makkabeus – oratórium, részletek.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Joseph Haydn: Vonósnégyesek, Op. 76, Hob. III:75–80.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Wolfgang Amadeus Mozart egy választott operájának részletei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Ludwig van Beethoven: IX. (d-moll) szimfónia, Op. 125. – zárótétel.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Kossovits József-Csokonai Vitéz Mihály: A reményhez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Kobzos Kiss Tamás-Csokonai Vitéz Mihály: Szerelemdal a csikóbőrös kulacshoz, Tartózkodó kérelem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9. évfolyam énekes és a zenehallgatási anyagában megjelennek a klasszikus kompozíciós műalkotásokon és a népzenén kívül eső műfajok is. 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043E">
        <w:rPr>
          <w:rFonts w:ascii="Times New Roman" w:eastAsia="Calibri" w:hAnsi="Times New Roman" w:cs="Times New Roman"/>
          <w:sz w:val="24"/>
          <w:szCs w:val="24"/>
          <w:lang w:eastAsia="hu-HU"/>
        </w:rPr>
        <w:t>A dalok gitár és/vagy zongorakíséretes előadása.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A83"/>
          <w:lang w:eastAsia="hu-HU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A83"/>
          <w:lang w:eastAsia="hu-HU"/>
        </w:rPr>
      </w:pPr>
    </w:p>
    <w:tbl>
      <w:tblPr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010"/>
        <w:gridCol w:w="2508"/>
      </w:tblGrid>
      <w:tr w:rsidR="0077043E" w:rsidRPr="0077043E" w:rsidTr="00E12FFE">
        <w:trPr>
          <w:cantSplit/>
          <w:trHeight w:val="370"/>
        </w:trPr>
        <w:tc>
          <w:tcPr>
            <w:tcW w:w="35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SZERZŐ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ELŐADÓ</w:t>
            </w:r>
          </w:p>
        </w:tc>
      </w:tr>
      <w:tr w:rsidR="0077043E" w:rsidRPr="0077043E" w:rsidTr="00E12FFE">
        <w:trPr>
          <w:cantSplit/>
          <w:trHeight w:val="520"/>
        </w:trPr>
        <w:tc>
          <w:tcPr>
            <w:tcW w:w="35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Cseh Tamás – Másik János – Bereményi Géza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Cseh Tamás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5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Európa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Varga Miklós – Varga Mihály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Varga Miklós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5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Felkelt a napunk…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Szörényi –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Illés együttes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5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Ha én rózsa volnék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Szörényi –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Koncz Zsuzsa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5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Könnyű álmot hozzon az éj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Várkonyi – 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Charlie</w:t>
            </w:r>
          </w:p>
        </w:tc>
      </w:tr>
      <w:tr w:rsidR="0077043E" w:rsidRPr="0077043E" w:rsidTr="00E12FFE">
        <w:trPr>
          <w:cantSplit/>
          <w:trHeight w:val="399"/>
        </w:trPr>
        <w:tc>
          <w:tcPr>
            <w:tcW w:w="35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Mama kérlek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Koncz Zsuzsa</w:t>
            </w:r>
          </w:p>
        </w:tc>
      </w:tr>
      <w:tr w:rsidR="0077043E" w:rsidRPr="0077043E" w:rsidTr="00E12FFE">
        <w:trPr>
          <w:cantSplit/>
          <w:trHeight w:val="310"/>
        </w:trPr>
        <w:tc>
          <w:tcPr>
            <w:tcW w:w="35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Miért hagytuk, hogy így legyen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Szörényi –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Illés együttes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5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Most múlik pontosan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Kiss Tibor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Quimby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5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Ne várd a májust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Zorán</w:t>
            </w:r>
          </w:p>
        </w:tc>
      </w:tr>
      <w:tr w:rsidR="0077043E" w:rsidRPr="0077043E" w:rsidTr="00E12FFE">
        <w:trPr>
          <w:cantSplit/>
          <w:trHeight w:val="314"/>
        </w:trPr>
        <w:tc>
          <w:tcPr>
            <w:tcW w:w="35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Nemzeti dal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Tolcsvai László – Petőfi Sándor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Tolcsvai László</w:t>
            </w:r>
          </w:p>
        </w:tc>
      </w:tr>
      <w:tr w:rsidR="0077043E" w:rsidRPr="0077043E" w:rsidTr="00E12FFE">
        <w:trPr>
          <w:cantSplit/>
          <w:trHeight w:val="385"/>
        </w:trPr>
        <w:tc>
          <w:tcPr>
            <w:tcW w:w="35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Szólj rám, ha hangosan énekelek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Presser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LGT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5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Zene nélkül mit érek én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Máté Péter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Máté Péter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Toc353007539"/>
      <w:bookmarkStart w:id="14" w:name="_Toc496041729"/>
      <w:bookmarkStart w:id="15" w:name="_Toc23929391"/>
      <w:r w:rsidRPr="0077043E">
        <w:rPr>
          <w:rFonts w:ascii="Times New Roman" w:eastAsia="Calibri" w:hAnsi="Times New Roman" w:cs="Times New Roman"/>
          <w:sz w:val="24"/>
          <w:szCs w:val="24"/>
        </w:rPr>
        <w:t>10. évfolyam</w:t>
      </w:r>
      <w:bookmarkEnd w:id="13"/>
      <w:bookmarkEnd w:id="14"/>
      <w:bookmarkEnd w:id="15"/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Az ének-zene tantárgy 10. évfolyamon a NAT alábbi fejlesztési területeit képviseli hatékonyan: erkölcsi nevelés, nemzeti öntudat, hazafias nevelés, felelősségvállalás másokért, önkéntesség, médiatudatosságra nevelés, az önismeret és a társas kultúra fejlesztése, a testi és lelki egészségre nevelés. A kulcskompetenciák fejlesztésében pedig a következőket képes támogatni: esztétikai-művészeti tudatosság és kifejezőképesség, anyanyelvi kommunikáció, </w:t>
      </w:r>
      <w:r w:rsidRPr="0077043E">
        <w:rPr>
          <w:rFonts w:ascii="Times New Roman" w:eastAsia="Calibri" w:hAnsi="Times New Roman" w:cs="Times New Roman"/>
          <w:sz w:val="24"/>
          <w:szCs w:val="24"/>
        </w:rPr>
        <w:lastRenderedPageBreak/>
        <w:t>idegen nyelvi kommunikáció, digitális kompetencia, kezdeményezőképesség, vállalkozói kompetencia, hatékony, önálló tanulás.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Ebben az életkorban a zenei stílusnak megfelelő előadásmód, a kommunikatív muzikalitás továbbfejlesztése áll a középpontban. Érdemes kisebb alkalmi együtténeklő csoportoknak is rendszeres funkcionális énekes feladatot adni (énekes néphagyomány felelevenítése, projektnapok zenei elemei, bensőséges közösségi-egyházi ünnepeken való aktív részvétel, osztályéneklési verseny, osztályindulók éneklése, „ki mit tud” stb.).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Az elsajátított népzenei anyag néptánc-élményekhez kapcsolódik. A táncházi lehetőség felkínálása, esetleg rendszeres, projektszerű vagy tömbösített órák formájában történő megvalósítása nagymértékben segíti a dalanyag funkcióba kerülését. Az énekes anyagban a klasszikus és populáris zenei műfajok szemelvényei mellett nagy jelentősége van a zenehallgatás anyagainak dúdoló, kísérő, csak a követés és a minél közelebbi megismerés, és nem a teljesítményszerű reprodukció igényével történő éneklésének is. A tanulók az énekelt dalok meghatározott zenei elemeit megfigyelik, tanári rávezetéssel tudatosítják, s felismerik kottaképről, esetleg tanári segítséggel reprodukálják, a zenei elemeket improvizációs és kreatív játékos feladatokkal gyakorolják.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A zenehallgatásra ajánlott zeneirodalmi műalkotások többsége nagy lélegzetű, a kerettantervben ajánlott művek közül inkább kevesebbet tanítunk, de a választott műveket alaposan és sokféle részletre kiterjedően ismertetjük. A zenehallgatási anyag előkészítése és tanítása során törekszünk az infokommunikációs társadalomban elérhető gazdag médiatartalmak felhasználására (pl. letölthető multimédiás tartalmak, különböző interpretációk összehasonlítása).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2111"/>
        <w:gridCol w:w="5666"/>
        <w:gridCol w:w="1206"/>
      </w:tblGrid>
      <w:tr w:rsidR="0077043E" w:rsidRPr="0077043E" w:rsidTr="00E12FFE">
        <w:trPr>
          <w:trHeight w:val="7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_Toc353007540"/>
            <w:bookmarkStart w:id="17" w:name="_Toc496041730"/>
            <w:bookmarkStart w:id="18" w:name="_Toc23929392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Tematikai egység/ Fejlesztési cél</w:t>
            </w:r>
            <w:bookmarkEnd w:id="16"/>
            <w:bookmarkEnd w:id="17"/>
            <w:bookmarkEnd w:id="18"/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_Toc353007541"/>
            <w:bookmarkStart w:id="20" w:name="_Toc496041731"/>
            <w:bookmarkStart w:id="21" w:name="_Toc23929393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Zenei reprodukció</w:t>
            </w:r>
            <w:bookmarkEnd w:id="19"/>
            <w:bookmarkEnd w:id="20"/>
            <w:bookmarkEnd w:id="21"/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_Toc353007542"/>
            <w:bookmarkStart w:id="23" w:name="_Toc496041732"/>
            <w:bookmarkStart w:id="24" w:name="_Toc23929394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Éneklés</w:t>
            </w:r>
            <w:bookmarkEnd w:id="22"/>
            <w:bookmarkEnd w:id="23"/>
            <w:bookmarkEnd w:id="24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_Toc353007543"/>
            <w:bookmarkStart w:id="26" w:name="_Toc496041733"/>
            <w:bookmarkStart w:id="27" w:name="_Toc23929395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Órakeret 24 óra</w:t>
            </w:r>
            <w:bookmarkEnd w:id="25"/>
            <w:bookmarkEnd w:id="26"/>
            <w:bookmarkEnd w:id="27"/>
          </w:p>
        </w:tc>
      </w:tr>
      <w:tr w:rsidR="0077043E" w:rsidRPr="0077043E" w:rsidTr="00E12FFE">
        <w:trPr>
          <w:trHeight w:val="33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Előzetes tudás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kilencedik évfolyamban megismert népzenei és műzenei szemelvények elsajátítása során kialakult éneklési képességek, zenei ismeretek.</w:t>
            </w:r>
          </w:p>
        </w:tc>
      </w:tr>
      <w:tr w:rsidR="0077043E" w:rsidRPr="0077043E" w:rsidTr="00E12FFE">
        <w:trPr>
          <w:trHeight w:val="59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tanult dalanyag ébren tartása, használatával az 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éneklési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készség fejlesztése. További dalkincsbővítés, a motivált és örömteli éneklés kialakítása.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7043E" w:rsidRPr="0077043E" w:rsidSect="00585D00">
          <w:headerReference w:type="even" r:id="rId6"/>
          <w:headerReference w:type="default" r:id="rId7"/>
          <w:footerReference w:type="even" r:id="rId8"/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</w:sectPr>
      </w:pPr>
    </w:p>
    <w:tbl>
      <w:tblPr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6605"/>
        <w:gridCol w:w="2378"/>
      </w:tblGrid>
      <w:tr w:rsidR="0077043E" w:rsidRPr="0077043E" w:rsidTr="00E12FFE">
        <w:trPr>
          <w:trHeight w:val="29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_Toc353007544"/>
            <w:bookmarkStart w:id="29" w:name="_Toc496041734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Ismeretek/fejlesztési követelmények</w:t>
            </w:r>
            <w:bookmarkEnd w:id="28"/>
            <w:bookmarkEnd w:id="29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Kapcsolódási pontok</w:t>
            </w:r>
          </w:p>
        </w:tc>
      </w:tr>
      <w:tr w:rsidR="0077043E" w:rsidRPr="0077043E" w:rsidTr="00E12FFE"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5-6  mű éneklése tiszta intonációval az életkori sajátosságokat figyelembe véve (szükség esetén egyénre szabott kezdőhangról), a következő kategóriák mindegyikéből: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Zeneirodalmi szemelvények, a megismert stíluskorszakból választva, egy-egy dal vagy dalrészlet, néhány rövid zenei téma: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romantikus,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XX. századi.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Egyszólamú és egyszerűbb szerkezetű többszólamú világi és egyházi vokális és hangszeres művek, témái a zenehallgatás anyagából válogatva.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Néhány populáris zenei szemelvény a zenehallgatás anyagából válogatva (lásd a magyar anyag a Zenehallgatási anyag megfelelő része).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Magyar népzene és történeti dallamok (az életkornak megfelelő tematikus csoportokból válogatva):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új stílusú 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 xml:space="preserve">népdalok,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életfordulók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, jeles napok dalai,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balladák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virágénekek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, diákdalok,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verbunkos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dallamok.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Más népek dalai.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Magyar nyelv és irodalom: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verbális kifejezőkészség 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fejlesztése, dalok szövege, költői eszközök megfigyelése a zenei kifejezésben, magyar népballadák, szimbolika.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Idegen nyelvek: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más népek dalai eredeti szöveggel.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</w:sectPr>
      </w:pPr>
    </w:p>
    <w:tbl>
      <w:tblPr>
        <w:tblW w:w="0" w:type="auto"/>
        <w:tblInd w:w="73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1822"/>
        <w:gridCol w:w="7161"/>
      </w:tblGrid>
      <w:tr w:rsidR="0077043E" w:rsidRPr="0077043E" w:rsidTr="00E12FFE"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Kulcsfogalmak/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fogalmak</w:t>
            </w: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Népzene: ballada, népies műdal, verbunk, csárdás; egyházzene (spirituálé); dal (népdal, műdal, egyházi és világi dal, romantikus dal, szórakoztató zenei dal).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2119"/>
        <w:gridCol w:w="5654"/>
        <w:gridCol w:w="1210"/>
      </w:tblGrid>
      <w:tr w:rsidR="0077043E" w:rsidRPr="0077043E" w:rsidTr="00E12FFE">
        <w:trPr>
          <w:trHeight w:val="90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_Toc353007545"/>
            <w:bookmarkStart w:id="31" w:name="_Toc496041735"/>
            <w:bookmarkStart w:id="32" w:name="_Toc23929396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Tematikai egység/ Fejlesztési cél</w:t>
            </w:r>
            <w:bookmarkEnd w:id="30"/>
            <w:bookmarkEnd w:id="31"/>
            <w:bookmarkEnd w:id="32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_Toc353007546"/>
            <w:bookmarkStart w:id="34" w:name="_Toc496041736"/>
            <w:bookmarkStart w:id="35" w:name="_Toc23929397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Zenei reprodukció</w:t>
            </w:r>
            <w:bookmarkEnd w:id="33"/>
            <w:bookmarkEnd w:id="34"/>
            <w:bookmarkEnd w:id="35"/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_Toc353007547"/>
            <w:bookmarkStart w:id="37" w:name="_Toc496041737"/>
            <w:bookmarkStart w:id="38" w:name="_Toc23929398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Generatív (önállóan és/vagy csoportosan alkotó), kreatív zenei tevékenység</w:t>
            </w:r>
            <w:bookmarkEnd w:id="36"/>
            <w:bookmarkEnd w:id="37"/>
            <w:bookmarkEnd w:id="38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9" w:name="_Toc353007548"/>
            <w:bookmarkStart w:id="40" w:name="_Toc496041738"/>
            <w:bookmarkStart w:id="41" w:name="_Toc23929399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Órakeret 8 óra</w:t>
            </w:r>
            <w:bookmarkEnd w:id="39"/>
            <w:bookmarkEnd w:id="40"/>
            <w:bookmarkEnd w:id="41"/>
          </w:p>
        </w:tc>
      </w:tr>
      <w:tr w:rsidR="0077043E" w:rsidRPr="0077043E" w:rsidTr="00E12FFE">
        <w:trPr>
          <w:trHeight w:val="33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Előzetes 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tudás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Ritmikai és 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dallamvariálási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készség, fejlődő formaérzék.</w:t>
            </w:r>
          </w:p>
        </w:tc>
      </w:tr>
      <w:tr w:rsidR="0077043E" w:rsidRPr="0077043E" w:rsidTr="00E12FFE">
        <w:trPr>
          <w:trHeight w:val="112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korábbi évek generatív és kreatív készségfejlesztés tevékenységeinek ismétlése a korosztály elvárható zenei képességének és jellemző érdeklődésének megfelelő zenei példákon keresztül személyiségfejlesztés. 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</w:sectPr>
      </w:pPr>
    </w:p>
    <w:tbl>
      <w:tblPr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6596"/>
        <w:gridCol w:w="2387"/>
      </w:tblGrid>
      <w:tr w:rsidR="0077043E" w:rsidRPr="0077043E" w:rsidTr="00E12FFE">
        <w:trPr>
          <w:trHeight w:val="295"/>
        </w:trPr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2" w:name="_Toc353007549"/>
            <w:bookmarkStart w:id="43" w:name="_Toc496041739"/>
            <w:bookmarkStart w:id="44" w:name="_Toc23929400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Ismeretek/fejlesztési követelmények</w:t>
            </w:r>
            <w:bookmarkEnd w:id="42"/>
            <w:bookmarkEnd w:id="43"/>
            <w:bookmarkEnd w:id="44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Kapcsolódási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pontok</w:t>
            </w:r>
          </w:p>
        </w:tc>
      </w:tr>
      <w:tr w:rsidR="0077043E" w:rsidRPr="0077043E" w:rsidTr="00E12FFE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Ritmus, metrum: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Összetettebb metrumokhoz kapcsolódó improvizációs gyakorlatok tapssal és ütőhangszerekkel, szabályos és szabálytalan hangsúlyozás, metrum váltások.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Dallam: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Szövegalkotás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egyszerűbb, ismert dallamra, jellegzetes ritmusokra, dallamalkotás egyszerű szövegre.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Eredeti nyelvű szöveg és fordításainak összehasonlítása, a zenei kifejezőkészség eszközeinek bemutatásával, klasszikus és populáris műfajokban egyaránt.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Harmónia: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Egyszerű harmóniamenet csoportos megszólaltatása.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Az énekes és zenehallgatási anyaghoz kapcsolódó dallamalkotás, variánsképzés lehetőségeinek bemutatása, díszítés a népzenében és műzenében, zenei szerkesztés módok, zenei formák parafrázisa zenei és nem zenei eszközökkel: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ritmus rondó,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szekvencia,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periódus,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variáció,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aranymetszés a zenében és a természetben.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Ismert dallamhoz ritmuskíséret vagy adott ritmuskísérethez dallamalkotás.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Egyszerű ritmus- és harmóniakíséret alkotása: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osztinátó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Kreatív közreműködés a tanult ritmikai, metrikai, dallami és harmóniai elemekből létrehozott és a tanult formai eszközökkel szerkesztett kompozíciók megszólaltatásában.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Rögtönzés és komponálás egyéni és csoportos formában.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Magyar nyelv és irodalom: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szövegalkotás egyszerű dallamra, versmegzenésítés, szöveg hangsúlyok, prozódia.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Idegen nyelvek: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idegen nyelvű szövegek és fordításainak összehasonlítása a prozódia szempontjából.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Matematika: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absztrakt gondolkodás fejlesztése a zenei formákon keresztül.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Vizuális kultúra: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önkifejezés, érzelmek kifejezése többféle eszközzel.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</w:sectPr>
      </w:pPr>
    </w:p>
    <w:tbl>
      <w:tblPr>
        <w:tblW w:w="0" w:type="auto"/>
        <w:tblInd w:w="73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1833"/>
        <w:gridCol w:w="7150"/>
      </w:tblGrid>
      <w:tr w:rsidR="0077043E" w:rsidRPr="0077043E" w:rsidTr="00E12FFE">
        <w:trPr>
          <w:trHeight w:val="974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Kulcsfogalmak/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fogalmak</w:t>
            </w:r>
          </w:p>
        </w:tc>
        <w:tc>
          <w:tcPr>
            <w:tcW w:w="7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Metrumfajta (egyszerű, összetett, aszimmetrikus), szabályos és szabálytalan hangsúlyozás. Prozódia. Hármashangzatok. 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2082"/>
        <w:gridCol w:w="5708"/>
        <w:gridCol w:w="1193"/>
      </w:tblGrid>
      <w:tr w:rsidR="0077043E" w:rsidRPr="0077043E" w:rsidTr="00E12FFE">
        <w:trPr>
          <w:trHeight w:val="72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5" w:name="_Toc353007550"/>
            <w:bookmarkStart w:id="46" w:name="_Toc496041740"/>
            <w:bookmarkStart w:id="47" w:name="_Toc23929401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Tematikai egység/ Fejlesztési cél</w:t>
            </w:r>
            <w:bookmarkEnd w:id="45"/>
            <w:bookmarkEnd w:id="46"/>
            <w:bookmarkEnd w:id="47"/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8" w:name="_Toc353007551"/>
            <w:bookmarkStart w:id="49" w:name="_Toc496041741"/>
            <w:bookmarkStart w:id="50" w:name="_Toc23929402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Zenei reprodukció</w:t>
            </w:r>
            <w:bookmarkEnd w:id="48"/>
            <w:bookmarkEnd w:id="49"/>
            <w:bookmarkEnd w:id="50"/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1" w:name="_Toc353007552"/>
            <w:bookmarkStart w:id="52" w:name="_Toc496041742"/>
            <w:bookmarkStart w:id="53" w:name="_Toc23929403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Felismerő kottaolvasás, nélkülözhetetlen zeneelméleti alapismeretek</w:t>
            </w:r>
            <w:bookmarkEnd w:id="51"/>
            <w:bookmarkEnd w:id="52"/>
            <w:bookmarkEnd w:id="53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4" w:name="_Toc353007553"/>
            <w:bookmarkStart w:id="55" w:name="_Toc496041743"/>
            <w:bookmarkStart w:id="56" w:name="_Toc23929404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Órakeret 6 óra</w:t>
            </w:r>
            <w:bookmarkEnd w:id="54"/>
            <w:bookmarkEnd w:id="55"/>
            <w:bookmarkEnd w:id="56"/>
          </w:p>
        </w:tc>
      </w:tr>
      <w:tr w:rsidR="0077043E" w:rsidRPr="0077043E" w:rsidTr="00E12FFE">
        <w:trPr>
          <w:trHeight w:val="58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Előzetes tudás</w:t>
            </w: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korábbi években megszerzett zeneelméleti alapismeretek a hagyományos klasszikus zenei notációról. </w:t>
            </w:r>
          </w:p>
        </w:tc>
      </w:tr>
      <w:tr w:rsidR="0077043E" w:rsidRPr="0077043E" w:rsidTr="00E12FFE">
        <w:trPr>
          <w:trHeight w:val="119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Az eddig tanult felismerő kottaolvasási és zenei ismeretek megerősítése, rendezése az ismétlés és az összefüggések feltárása által. A további gyakorlás a befogadást és a felidézést kísérő kottakövetéssel valamint elemi szintű kottaolvasás alkalmazásával.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</w:sectPr>
      </w:pPr>
    </w:p>
    <w:tbl>
      <w:tblPr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6644"/>
        <w:gridCol w:w="2339"/>
      </w:tblGrid>
      <w:tr w:rsidR="0077043E" w:rsidRPr="0077043E" w:rsidTr="00E12FFE">
        <w:trPr>
          <w:trHeight w:val="295"/>
        </w:trPr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7" w:name="_Toc353007554"/>
            <w:bookmarkStart w:id="58" w:name="_Toc496041744"/>
            <w:bookmarkStart w:id="59" w:name="_Toc23929405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Ismeretek/fejlesztési követelmények</w:t>
            </w:r>
            <w:bookmarkEnd w:id="57"/>
            <w:bookmarkEnd w:id="58"/>
            <w:bookmarkEnd w:id="59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Kapcsolódási pontok</w:t>
            </w:r>
          </w:p>
        </w:tc>
      </w:tr>
      <w:tr w:rsidR="0077043E" w:rsidRPr="0077043E" w:rsidTr="00E12FFE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zenei írásbeliség kialakulásának főbb jellemzői.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zenei lejegyzés változásai. Az ötvonalas rendszertől eltérő notációk: tabulatúra, aleatorikus zene, jazz és popzenei akkordjelölés (csak információs szinten).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Ritmikai elemek, metrum, tempó: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Táncok ritmikai sajátosságainak megfigyelése, tempóbeli, metrikai és ritmikai jellemzői szempontjából.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Harmóniai elemek: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Egyszerűbb harmóniai változás megfigyeltetése.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Vokális és hangszeres partitúrák megismerése a zenehallgatás kottakép követésével, témák azonosításával, előadói jelek és az előadási mód megfigyelésével.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Vizuális kultúra: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vizuális jelek és jelzések használata.</w:t>
            </w:r>
          </w:p>
        </w:tc>
      </w:tr>
      <w:tr w:rsidR="0077043E" w:rsidRPr="0077043E" w:rsidTr="00E12FFE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lastRenderedPageBreak/>
              <w:t>Kulcsfogalmak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/fogalmak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Partitúra, notáció, tánctípus, beat, swing, ritmus.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</w:sect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2071"/>
        <w:gridCol w:w="5692"/>
        <w:gridCol w:w="1220"/>
      </w:tblGrid>
      <w:tr w:rsidR="0077043E" w:rsidRPr="0077043E" w:rsidTr="00E12FFE">
        <w:trPr>
          <w:trHeight w:val="72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0" w:name="_Toc353007555"/>
            <w:bookmarkStart w:id="61" w:name="_Toc496041745"/>
            <w:bookmarkStart w:id="62" w:name="_Toc23929406"/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Tematikai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egység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/ Fejlesztési cél</w:t>
            </w:r>
            <w:bookmarkEnd w:id="60"/>
            <w:bookmarkEnd w:id="61"/>
            <w:bookmarkEnd w:id="62"/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3" w:name="_Toc353007556"/>
            <w:bookmarkStart w:id="64" w:name="_Toc496041746"/>
            <w:bookmarkStart w:id="65" w:name="_Toc23929407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Zenei befogadás</w:t>
            </w:r>
            <w:bookmarkEnd w:id="63"/>
            <w:bookmarkEnd w:id="64"/>
            <w:bookmarkEnd w:id="65"/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6" w:name="_Toc353007557"/>
            <w:bookmarkStart w:id="67" w:name="_Toc496041747"/>
            <w:bookmarkStart w:id="68" w:name="_Toc23929408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Befogadói kompetenciák fejlesztése</w:t>
            </w:r>
            <w:bookmarkEnd w:id="66"/>
            <w:bookmarkEnd w:id="67"/>
            <w:bookmarkEnd w:id="68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9" w:name="_Toc353007558"/>
            <w:bookmarkStart w:id="70" w:name="_Toc496041748"/>
            <w:bookmarkStart w:id="71" w:name="_Toc23929409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Órakeret 6 óra</w:t>
            </w:r>
            <w:bookmarkEnd w:id="69"/>
            <w:bookmarkEnd w:id="70"/>
            <w:bookmarkEnd w:id="71"/>
          </w:p>
        </w:tc>
      </w:tr>
      <w:tr w:rsidR="0077043E" w:rsidRPr="0077043E" w:rsidTr="00E12FFE">
        <w:trPr>
          <w:trHeight w:val="5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Előzetes tudás</w:t>
            </w: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Korábbi évek során megszerzett kompetenciák, nyitott hozzáállás, zenei emlékek, tapasztalatok, koncertélmények.</w:t>
            </w:r>
          </w:p>
        </w:tc>
      </w:tr>
      <w:tr w:rsidR="0077043E" w:rsidRPr="0077043E" w:rsidTr="00E12FFE">
        <w:trPr>
          <w:trHeight w:val="93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befogadás pályáinak szélesítésével, személyes – esztétikai, intellektuális, gyakorlati – zenei élmények szerzésével, irányított és önálló feldolgozással a személyiség és az esztétikai érzék fejlesztése.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</w:sectPr>
      </w:pPr>
    </w:p>
    <w:tbl>
      <w:tblPr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6596"/>
        <w:gridCol w:w="2387"/>
      </w:tblGrid>
      <w:tr w:rsidR="0077043E" w:rsidRPr="0077043E" w:rsidTr="00E12FFE">
        <w:trPr>
          <w:trHeight w:val="295"/>
        </w:trPr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2" w:name="_Toc353007559"/>
            <w:bookmarkStart w:id="73" w:name="_Toc496041749"/>
            <w:bookmarkStart w:id="74" w:name="_Toc23929410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Ismeretek/fejlesztési követelmények</w:t>
            </w:r>
            <w:bookmarkEnd w:id="72"/>
            <w:bookmarkEnd w:id="73"/>
            <w:bookmarkEnd w:id="74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Kapcsolódási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pontok</w:t>
            </w:r>
          </w:p>
        </w:tc>
      </w:tr>
      <w:tr w:rsidR="0077043E" w:rsidRPr="0077043E" w:rsidTr="00E12FFE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zene rendszerezésének különböző szempontjai (pl. kronológia, műfaj, forma, funkció, abszolút zene – programzene):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zene kapcsolatainak feltárása a társművészetekkel, irodalommal, történelemmel, kultúrtörténettel a szintézis teremtés igényével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Az alkotás – zenei reprodukció – befogadás viszonya (zeneszerzés és előadó-művészet kapcsolata, komponálás/lejegyzés – improvizáció), a zene funkciói (művészi zene – szórakoztató zene, liturgia, önkifejezés, ünnepek zenéi, tánc, alkalmazott zene).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zenei ismeretszerzés és információgyűjtés, a zenehallgatás lehetőségei a számítógép és az internet segítségével. A felfedezés örömének kialakítása a folyamatos tanári tartalomközlés helyett (zeneszerzők, életutak, életművek).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Csoportos műalkotás-elemzés, önálló véleménynyilvánítás (művészi érték – giccs).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Népzene és műzene kapcsolatai, a jazz és a populáris zene műfajainak kapcsolódási pontjai.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Átköltés, átdolgozás, feldolgozás, stílusok keveredése, zenei humor, pl. komolyzenei témák megjelenése a médiában és a populáris műfajokban, világzenei példák zenei forrásai.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Jazzhangszerek, zenekar: trombita, szaxofon, klarinét, nagybőgő, zongora, sokféle ütőhangszer, bigband.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Egy zenemű/részlet egyéni feldolgozása, elemzése megadott témából választva (pl. élet, halál, születés, gyász, haza, becsület, küzdelem, szerelem, hűség, gúny, irónia, humor, hősiesség, szabadság, béke, vallás).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Magyar nyelv és irodalom: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műzene irodalmi kapcsolódásai, átköltés, humor.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Történelem, társadalmi és állampolgári ismeretek: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zene történelmi kapcsolódásai, polgárosodás és a nyilvános 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koncerttermek, operaházak.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Idegen nyelvek: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zenehallgatási anyag idegen nyelven.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Vizuális kultúra: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önkifejezés, érzelmek kifejezése többféle eszközzel.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Informatika: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információgyűjtés az internet segítségével.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</w:sectPr>
      </w:pPr>
    </w:p>
    <w:tbl>
      <w:tblPr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2571"/>
        <w:gridCol w:w="6412"/>
      </w:tblGrid>
      <w:tr w:rsidR="0077043E" w:rsidRPr="0077043E" w:rsidTr="00E12FFE">
        <w:trPr>
          <w:trHeight w:val="54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lastRenderedPageBreak/>
              <w:t>Kulcsfogalmak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/fogalmak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Népzene – műzene, világi zene – egyházzene, abszolút zene – programzene, komolyzene – populáris zene, tánczene, alkalmazott zene.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2066"/>
        <w:gridCol w:w="5637"/>
        <w:gridCol w:w="1280"/>
      </w:tblGrid>
      <w:tr w:rsidR="0077043E" w:rsidRPr="0077043E" w:rsidTr="00E12FFE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5" w:name="_Toc353007560"/>
            <w:bookmarkStart w:id="76" w:name="_Toc496041750"/>
            <w:bookmarkStart w:id="77" w:name="_Toc23929411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Tematikai egység/ Fejlesztési cél</w:t>
            </w:r>
            <w:bookmarkEnd w:id="75"/>
            <w:bookmarkEnd w:id="76"/>
            <w:bookmarkEnd w:id="77"/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78" w:name="_Toc353007561"/>
            <w:bookmarkStart w:id="79" w:name="_Toc496041751"/>
            <w:bookmarkStart w:id="80" w:name="_Toc23929412"/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Zenei befogadás</w:t>
            </w:r>
            <w:bookmarkEnd w:id="78"/>
            <w:bookmarkEnd w:id="79"/>
            <w:bookmarkEnd w:id="80"/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1" w:name="_Toc353007562"/>
            <w:bookmarkStart w:id="82" w:name="_Toc496041752"/>
            <w:bookmarkStart w:id="83" w:name="_Toc23929413"/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Zenehallgatás</w:t>
            </w:r>
            <w:bookmarkEnd w:id="81"/>
            <w:bookmarkEnd w:id="82"/>
            <w:bookmarkEnd w:id="83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4" w:name="_Toc353007563"/>
            <w:bookmarkStart w:id="85" w:name="_Toc496041753"/>
            <w:bookmarkStart w:id="86" w:name="_Toc23929414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Órakeret 20 óra</w:t>
            </w:r>
            <w:bookmarkEnd w:id="84"/>
            <w:bookmarkEnd w:id="85"/>
            <w:bookmarkEnd w:id="86"/>
          </w:p>
        </w:tc>
      </w:tr>
      <w:tr w:rsidR="0077043E" w:rsidRPr="0077043E" w:rsidTr="00E12FFE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Előzetes tudás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zenemű gondolati tartalmát közvetítő kifejezőeszközök átélésének és értelmezésének képessége. A korábban tanult jellegzetes zeneművek részleteinek felismerése.</w:t>
            </w:r>
          </w:p>
        </w:tc>
      </w:tr>
      <w:tr w:rsidR="0077043E" w:rsidRPr="0077043E" w:rsidTr="00E12FFE">
        <w:trPr>
          <w:trHeight w:val="73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befogadói kompetencia erősítése az ismeretek kronológiai rendszerezésével. Tájékozottság a zeneművek műfajában és a zenei stílusokban. Önálló elemzés, véleménykifejtés.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</w:sectPr>
      </w:pPr>
    </w:p>
    <w:tbl>
      <w:tblPr>
        <w:tblW w:w="0" w:type="auto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6470"/>
        <w:gridCol w:w="2518"/>
      </w:tblGrid>
      <w:tr w:rsidR="0077043E" w:rsidRPr="0077043E" w:rsidTr="00E12FFE">
        <w:trPr>
          <w:trHeight w:val="295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7" w:name="_Toc353007564"/>
            <w:bookmarkStart w:id="88" w:name="_Toc496041754"/>
            <w:bookmarkStart w:id="89" w:name="_Toc23929415"/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Ismeretek/fejlesztési követelmények</w:t>
            </w:r>
            <w:bookmarkEnd w:id="87"/>
            <w:bookmarkEnd w:id="88"/>
            <w:bookmarkEnd w:id="89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Kapcsolódási pontok</w:t>
            </w:r>
          </w:p>
        </w:tc>
      </w:tr>
      <w:tr w:rsidR="0077043E" w:rsidRPr="0077043E" w:rsidTr="00E12FFE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Az alábbi szempontok alapján válogatott és meghallgatott zenei részletek felismerése.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Népzene: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Népdal, hangszeres népzene, népies műdal.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Műzene: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Az európai műzene kialakulása napjaink zenéjéig – legfontosabb stílusjegyek, műfajok és zeneszerzők.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Romantika – dalciklus, hangszeres előadási darabok, opera és zenedráma (nemzeti jelleg a zenében, hangszeres virtuozitás, az érzelmek szélsőséges megjelenítése, miniatűr kompozíciók és monumentalitás – formai és dallami jellemzők: szabad formák, kromatikus dallamalkotás, díszítés).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századforduló és a XX. század zenéje – a stílusegység felbomlása, új zenei irányzatok (impresszionizmus, verizmus, dodekafónia, avantgárd, experimentális zene, expresszionizmus, elektronikus zene).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Korunk zenéje a második világháborútól napjainkig.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klasszikus zenén túl, válogatás az alábbi anyagból: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jazz fontosabb műfajai a kezdetektől napjainkig,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beat és a klasszikus rock,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világzene,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zenés színház – rockopera,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szórakoztató zene műfajai,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filmzene és alkalmazott zene.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mai populáris zene irányzatai.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művek megismerésén, elemzésén keresztül a kultúrabefogadás szándékának erősítése, a hangverseny-látogatás motivációs szerepének felhasználásával.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Magyar nyelv és irodalom: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műzene irodalmi kapcsolódásai, átköltés, humor.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Történelem, társadalmi és állampolgári ismeretek: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zene történelmi kapcsolódásai, zene a liturgiában, polgárosodás és a nyilvános koncerttermek, operaházak.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Idegen nyelvek: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zenehallgatási anyag idegen nyelven.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Vizuális kultúra: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önkifejezés, érzelmek kifejezése többféle eszközzel.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Informatika: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zenei információgyűjtés az internet segítségével).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7043E" w:rsidRPr="0077043E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</w:sectPr>
      </w:pPr>
    </w:p>
    <w:tbl>
      <w:tblPr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2571"/>
        <w:gridCol w:w="6418"/>
      </w:tblGrid>
      <w:tr w:rsidR="0077043E" w:rsidRPr="0077043E" w:rsidTr="00E12FFE">
        <w:trPr>
          <w:trHeight w:val="58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lastRenderedPageBreak/>
              <w:t>Kulcsfogalmak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7043E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Stílusjegy, műfaj.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  <w:right w:w="68" w:type="dxa"/>
        </w:tblCellMar>
        <w:tblLook w:val="0000" w:firstRow="0" w:lastRow="0" w:firstColumn="0" w:lastColumn="0" w:noHBand="0" w:noVBand="0"/>
      </w:tblPr>
      <w:tblGrid>
        <w:gridCol w:w="1992"/>
        <w:gridCol w:w="6991"/>
      </w:tblGrid>
      <w:tr w:rsidR="0077043E" w:rsidRPr="0077043E" w:rsidTr="00E12FFE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fejlesztés várt eredményei a két évfolyamos ciklus végén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tanulók az énekes anyagból 20 dalt és műrészletet részben kottából, részben emlékezetből kifejezően énekelnek csoportosan.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Képesek néhány dallamból (népdal, műdal, zenei téma) álló csokor felidézésére egy-egy témán, műfajon, stíluskörön belül is.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Egyszerűbb többszólamú kórusművek, vagy azok részleteit, kánonokat csoportosan énekelnek. 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tanulók a generatív tevékenységek eredményeként érzékelik, felismerik a zenei kifejezés, a forma, a műfaj és a zenei eszközök közti összefüggéseket.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kottakép elemeit és az alapvető zenei kifejezéseket felismerik és értelmezik, tanári segítséggel reprodukálják.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Képesek a műalkotások üzenetét felismerni, a bennük megjelenő sors- és magatartásmintákat értelmezni, gondolatiságukat, morális és humánus tartalmukat megérteni.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kiemelkedő zenei műalkotások megismerése által korunk kulturális sokszínűségében eligazodnak.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tanulók több zenei stílust, korszakot, zeneművet megismernek (min. 10 alkotás).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Tudnak tájékozódni a legfontosabb műfajokban és a stíluskorszakokban.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műveket kontextusba helyezve képesek saját élményeket is felidézni, választásaikat meg tudják indokolni.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Különbséget tudnak tenni világi zene, egyházzene, szórakoztató zene, alkalmazott zene, programzene között.</w:t>
            </w:r>
          </w:p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két év során az áttekintést segítő különböző szempontok alapján megismerik a zenei stílusok jellemzőit, kronologikus és műfaji rendszer alakul ki az eddig megszerzett és ebben az időszakban kiegészített zenei ismeretekben.</w:t>
            </w:r>
          </w:p>
        </w:tc>
      </w:tr>
    </w:tbl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Ajánlott zenehallgatási anyag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Klasszikus zenei anyag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Az alábbi felsorolás ajánlásokat tartalmaz. A zeneművek megadott listája a tanár egyéni választása szerint módosítható. A megadott művek egy része olyan terjedelmű, hogy az ének-zene óra keretei között csak részletek meghallgatására van mód. (Szimfóniatétel, daljáték, opera részlete.) A jazz és a populáris zenei műfajok megismerése a 7–8. évfolyam ajánlásaihoz hasonlóan folytatódik, kiegészítve ajánlott magyar művekkel. 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Népdalok, hangszeres népzene, nemzetiségek zenéje, népies műdal, verbunkos zene. Romantikus szerzők nemzeti táncai (Chopin, Brahms, Dvořák).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Franz Schubert: Téli utazás (Winterreise) D. 911– részletek.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Franz Schubert: Erlkönig, Op. 1. D. 328.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Felix Mendelssohn-Bartholdy: Szentivánéji álom (Sommernachtstraum), Op. 21. 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Erkel Ferenc: Bánk bán – részletek.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Robert Schumann: Dichterliebe, Op. 48. – részletek.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Liszt Ferenc: Velence és Nápoly (Venezia e Napoli), in: Vándorévek II. kötet (Années de pélerinage II.).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Giuseppe Verdi: Nabucco – Rabszolgák kórusa.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Wagner, Richard: A nürnbergi mesterdalnokok (Die Meistersinger von Nürnberg) – nyitány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Szergej Rahmanyinov: Vocalise, Op. 34, No. 14.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Claude Debussy: Clair de lune (Holdfény).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Maurice Ravel: Bolero.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Carl Orff: Carmina Burana.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Bartók Béla: Divertimento, BB 118, 1. tétel.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Kodály Zoltán: Psalmus Hungaricus.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Conlon Nancarrow: Etüdök gépzongorára (Studies for prepared player piano).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Kurtág György: Négy dal Pilinszki János verseire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Arvo Pärt: Magnificat.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Steve Reich: Zene 18 zenészre (Music for 18 Musicians).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Eötvös Péter: Mese (1968), Tücsökzene (1970).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Populáris zenei szemelvények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 xml:space="preserve">A 10. évfolyam énekes és a zenehallgatási anyagában megjelennek a klasszikus kompozíciós műalkotásokon és a népzenén kívül eső műfajok is. 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3E">
        <w:rPr>
          <w:rFonts w:ascii="Times New Roman" w:eastAsia="Calibri" w:hAnsi="Times New Roman" w:cs="Times New Roman"/>
          <w:sz w:val="24"/>
          <w:szCs w:val="24"/>
        </w:rPr>
        <w:t>A dalokat a tanár vagy a növendékek kísérhetik gitárral és/vagy zongorán.</w:t>
      </w:r>
    </w:p>
    <w:p w:rsidR="0077043E" w:rsidRPr="0077043E" w:rsidRDefault="0077043E" w:rsidP="007704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65" w:type="dxa"/>
          <w:right w:w="68" w:type="dxa"/>
        </w:tblCellMar>
        <w:tblLook w:val="0000" w:firstRow="0" w:lastRow="0" w:firstColumn="0" w:lastColumn="0" w:noHBand="0" w:noVBand="0"/>
      </w:tblPr>
      <w:tblGrid>
        <w:gridCol w:w="3433"/>
        <w:gridCol w:w="3010"/>
        <w:gridCol w:w="2508"/>
      </w:tblGrid>
      <w:tr w:rsidR="0077043E" w:rsidRPr="0077043E" w:rsidTr="00E12FFE">
        <w:trPr>
          <w:cantSplit/>
          <w:trHeight w:val="37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SZERZŐ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ELŐADÓ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 hetedik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Póka – József Attila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Hobo Blues Band</w:t>
            </w:r>
          </w:p>
        </w:tc>
      </w:tr>
      <w:tr w:rsidR="0077043E" w:rsidRPr="0077043E" w:rsidTr="00E12FFE">
        <w:trPr>
          <w:cantSplit/>
          <w:trHeight w:val="393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Apám hitte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Presser, Zorán – Dusán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Zorán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Az utcán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Szörényi – Bródy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Illés együttes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Azért vannak a jó barátok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Máté Péter – S.Nagy István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Máté Péter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Gyöngyhajú lány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Presser – Adamis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Omega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Ha itt lennél velem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Republic együttes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Republic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Ilyenek voltunk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Kovács Ákos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Ákos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Iskolatáska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Hajdú – Demjén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Bergendy együttes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Levél a távolból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Szörényi – Bródy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Fonográf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Miénk itt a tér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Presser – Adamis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LGT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Mondd, hogy nem haragszol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Szörényi – Bródy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Fonográf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Nézz az ég felé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Lerch István – Horváth Attila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Charlie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Szállj fel magasra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Gallai Péter – Köves Miklós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Piramis</w:t>
            </w:r>
          </w:p>
        </w:tc>
      </w:tr>
      <w:tr w:rsidR="0077043E" w:rsidRPr="0077043E" w:rsidTr="00E12FFE">
        <w:trPr>
          <w:cantSplit/>
          <w:trHeight w:val="419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Te majd kézen fogsz és hazavezetsz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Presser Gábor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Presser Gábor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Ugye mi jó barátok vagyunk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Presser – Dusán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LGT, Zorán, Demjén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Valaki mondja meg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Presser – Adamis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Presser Gábor</w:t>
            </w:r>
          </w:p>
        </w:tc>
      </w:tr>
      <w:tr w:rsidR="0077043E" w:rsidRPr="0077043E" w:rsidTr="00E12FFE">
        <w:trPr>
          <w:cantSplit/>
          <w:trHeight w:val="295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Várj, míg felkel majd a nap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Lerch – Demjén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77043E" w:rsidRPr="0077043E" w:rsidRDefault="0077043E" w:rsidP="007704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3E">
              <w:rPr>
                <w:rFonts w:ascii="Times New Roman" w:eastAsia="Calibri" w:hAnsi="Times New Roman" w:cs="Times New Roman"/>
                <w:sz w:val="24"/>
                <w:szCs w:val="24"/>
              </w:rPr>
              <w:t>V'Moto-Rock</w:t>
            </w:r>
          </w:p>
        </w:tc>
      </w:tr>
    </w:tbl>
    <w:p w:rsidR="00E8141D" w:rsidRDefault="00E8141D">
      <w:bookmarkStart w:id="90" w:name="_GoBack"/>
      <w:bookmarkEnd w:id="90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DE" w:rsidRDefault="0077043E">
    <w:pPr>
      <w:pStyle w:val="ll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25</w:t>
    </w:r>
    <w:r>
      <w:rPr>
        <w:rFonts w:ascii="Times New Roman" w:hAnsi="Times New Roman" w:cs="Times New Roman"/>
      </w:rPr>
      <w:fldChar w:fldCharType="end"/>
    </w:r>
  </w:p>
  <w:p w:rsidR="00BF7ADE" w:rsidRDefault="0077043E">
    <w:pPr>
      <w:pStyle w:val="llb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DE" w:rsidRDefault="0077043E">
    <w:pPr>
      <w:pStyle w:val="llb1"/>
      <w:tabs>
        <w:tab w:val="right" w:pos="9046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DE" w:rsidRDefault="0077043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 w:cs="Times New Roman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DE" w:rsidRPr="00266AE5" w:rsidRDefault="0077043E" w:rsidP="00585D0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DE" w:rsidRPr="00266AE5" w:rsidRDefault="0077043E" w:rsidP="00585D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3E"/>
    <w:rsid w:val="0077043E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DD84-07B4-4605-BF82-D1C700E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7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7043E"/>
  </w:style>
  <w:style w:type="paragraph" w:styleId="llb">
    <w:name w:val="footer"/>
    <w:basedOn w:val="Norml"/>
    <w:link w:val="llbChar"/>
    <w:uiPriority w:val="99"/>
    <w:semiHidden/>
    <w:unhideWhenUsed/>
    <w:rsid w:val="0077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7043E"/>
  </w:style>
  <w:style w:type="paragraph" w:customStyle="1" w:styleId="FreeFormA">
    <w:name w:val="Free Form A"/>
    <w:rsid w:val="0077043E"/>
    <w:pPr>
      <w:spacing w:after="0" w:line="240" w:lineRule="auto"/>
    </w:pPr>
    <w:rPr>
      <w:rFonts w:ascii="Lucida Grande" w:eastAsia="Times New Roman" w:hAnsi="Lucida Grande" w:cs="Lucida Grande"/>
      <w:color w:val="000000"/>
      <w:lang w:eastAsia="hu-HU"/>
    </w:rPr>
  </w:style>
  <w:style w:type="paragraph" w:customStyle="1" w:styleId="llb1">
    <w:name w:val="Élőláb1"/>
    <w:rsid w:val="0077043E"/>
    <w:pPr>
      <w:tabs>
        <w:tab w:val="center" w:pos="4536"/>
        <w:tab w:val="right" w:pos="9072"/>
      </w:tabs>
      <w:spacing w:after="0" w:line="240" w:lineRule="auto"/>
    </w:pPr>
    <w:rPr>
      <w:rFonts w:ascii="Lucida Grande" w:eastAsia="Times New Roman" w:hAnsi="Lucida Grande" w:cs="Lucida Grande"/>
      <w:color w:val="00000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5549</Words>
  <Characters>38295</Characters>
  <Application>Microsoft Office Word</Application>
  <DocSecurity>0</DocSecurity>
  <Lines>319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2020-06-29T11:11:00Z</dcterms:created>
  <dcterms:modified xsi:type="dcterms:W3CDTF">2020-06-29T11:11:00Z</dcterms:modified>
</cp:coreProperties>
</file>