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8FC" w:rsidRPr="00C328FC" w:rsidRDefault="00C328FC" w:rsidP="00C328FC">
      <w:pPr>
        <w:keepNext/>
        <w:spacing w:before="240" w:after="60" w:line="276" w:lineRule="auto"/>
        <w:outlineLvl w:val="0"/>
        <w:rPr>
          <w:rFonts w:ascii="Cambria" w:eastAsia="Times New Roman" w:hAnsi="Cambria" w:cs="Cambria"/>
          <w:b/>
          <w:bCs/>
          <w:kern w:val="32"/>
          <w:sz w:val="32"/>
          <w:szCs w:val="32"/>
        </w:rPr>
      </w:pPr>
      <w:bookmarkStart w:id="0" w:name="_Toc24114028"/>
      <w:r w:rsidRPr="00C328FC">
        <w:rPr>
          <w:rFonts w:ascii="Cambria" w:eastAsia="Times New Roman" w:hAnsi="Cambria" w:cs="Cambria"/>
          <w:b/>
          <w:bCs/>
          <w:kern w:val="32"/>
          <w:sz w:val="32"/>
          <w:szCs w:val="32"/>
        </w:rPr>
        <w:t>VIZUÁLIS KULTÚRA</w:t>
      </w:r>
      <w:bookmarkEnd w:id="0"/>
    </w:p>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A szabályozás szerint a gimnázium 9–10. évfolyamán kötelező tantárgy a vizuális kultúra, míg 11–12. évfolyamon a művészetek műveltségterület tantárgyai közül (ének-zene, dráma és tánc, vizuális kultúra, mozgóképkultúra és médiaismeret) az iskola döntheti el, hogy az adott órakeretből mely tantárgyakat és milyen arányban fogja tanítani. A 11–12. évfolyamon a művészetek műveltségterület kötelező összes óraszámkerete heti 2 óra/évfolyam. Ennek megfelelően az iskola 11–12. évfolyamon a számára megfelelő jellemzőkkel ruházhatja fel a művészeti oktatását a megfelelő művészeti tantárgyak kiválasztásával, vagy akár komplex művészeti oktatásban gondolkodva alakíthatja ki a művészeti tantárgyak struktúráját a helyi tantervében.</w:t>
      </w: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A vizuális nevelés legfőbb célja, hogy hozzásegítse a tanulókat a látható világ jelenségeinek, a vizuális művészeti alkotásoknak árnyaltabb értelmezéséhez és megítéléséhez, környezetünk értő alakításához. A tantárgy így nemcsak a képző- és iparművészet területeinek a feldolgozásával foglalkozik tehát, hanem tartalmai közé emeli a vizuális jelenségek, közlések olyan köznapi formáinak vizsgálatát is, mint a tömegkommunikáció vizuális megjelenései, a legújabb elektronikus médiumokhoz kapcsolódó jelenségek és az épített, alakított környezet. A képzőművészet, vizuális kommunikáció, tárgy- és környezetkultúra a vizuális kultúra tantárgynak olyan részterületei, amelyeknek a tartalmai végigkísérik a közoktatásban a vizuális nevelést, ám a különböző iskolaszakaszokban különböző módon kapnak hangsúlyt. Ezek a részterületek azonban a legfontosabb tartalmakat biztosítják csupán a fejlesztéshez, de hatékony fejlesztés csakis komplex feladatokban, egymással összefüggő feladatsorokban értelmezhető. A tantárgy oktatása tevékenység-, illetve gyakorlatközpontú, ahol alapvető fontosságú a játékos-kreatív szemlélet, illetve hogy a tantárgy tartalmainak feldolgozása komplex, folyamatorientált megközelítésben történjen, így a projektmódszer eszközét is felhasználja a tanítás-tanulás folyamatában.</w:t>
      </w: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 xml:space="preserve">A NAT fejlesztési feladatainak alapján a vizuális kultúra tantárgy gyakorlati tevékenységeinek fontos célja az érzéki tapasztalás, a környezettel való közvetlen kapcsolat fenntartása, erősítése, ezáltal a közvetlen tapasztalatszerzés, az anyagokkal való érintkezés, az érzékelés érzékenységének fokozása. További cél tudatosítani az érzékelés különböző formáinak (például látás, hallás, kinetikus érzékelés) kapcsolatát, amely a számítógépes környezet bevonásával képes egy újabb, „más minőségű” intermediális szemléletet is kialakítani. A fejlesztés átfogó célja segíteni a tanulókat abban, hogy képesek legyenek az őket érő a hatalmas mennyiségű vizuális és térbeli információt, számtalan spontán vizuális hatást minél magasabb szinten, kritikusan feldolgozni, a megfelelő szelekciót elvégezni, értelmezni, továbbá ezzel kapcsolatos önálló véleményt megfogalmazni, illetve segíteni a művészi és köznapi vizuális közlések pontos értelmezését, továbbá fokozni az alkotómunka során a vizuális közlés és kifejezés árnyalt megjelenítését. Meghatározó szerepe miatt fontos a vizuális környezet alapját képező épített környezet iránti tudatosság fejlesztése a tapasztalás, értelmezés, alkotás folyamatán </w:t>
      </w:r>
      <w:r w:rsidRPr="00C328FC">
        <w:rPr>
          <w:rFonts w:ascii="Times New Roman" w:eastAsia="Calibri" w:hAnsi="Times New Roman" w:cs="Times New Roman"/>
          <w:sz w:val="24"/>
          <w:szCs w:val="24"/>
        </w:rPr>
        <w:lastRenderedPageBreak/>
        <w:t>keresztül. A vizuális nevelés kiemelt fontosságú feladata a kreativitás működtetése, illetve fejlesztése, a kreatív képességek kibontakoztatása. Nagy hangsúlyt kap a kreatív problémamegoldás folyamatának és módszereinek tudatosítása, mélyítése. A fejlesztés célja az örömteli, élményt nyújtó, a személyes megnyilvánulásnak legnagyobb teret engedő alkotótevékenység megszerettetése, ezáltal a motiváció fokozása, egy szélesebb értelemben vett alkotó magatartás kialakítása. Cél továbbá a problémamegoldó képesség erősítése, hisz a feladatok önálló megoldása bizonyos rutinok, készségek kialakításával kezdődik, majd az egyre önállóbban végzett tevékenységeken keresztül jut el a projektfeladatok önálló megoldásáig. A tanulók önismeretének, önkritikájának, önértékelésének fejlesztése kritikai szemléletmód kialakításával a gyakorlati tevékenységeken keresztül valósul meg, amelyek mindegyike – eredeti céljától függetlenül is – személyiségfejlesztő hatású. Motiváló hatásuk mellett segítik az érzelmi gazdagodást, az empátia, az intuíció fejlesztését, az önálló ízlés, a belső igényesség kialakulását, az önértékelés és önismeret kialakulása révén pedig a céltudatos önszabályozást.</w:t>
      </w: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 xml:space="preserve">Mindezektől függetlenül a vizuális kultúra tanításának fontos alapelve azonban, hogy a művészeti nevelés valójában művészettel nevelésként értelmezendő, hisz a közoktatásban a művészet nem lehet célja, csupán eszköze a nevelésnek, azaz egy közismereti tárgy közvetlen feladata nem lehet a „művészképzés”. </w:t>
      </w:r>
    </w:p>
    <w:p w:rsidR="00C328FC" w:rsidRPr="00C328FC" w:rsidRDefault="00C328FC" w:rsidP="00C328FC">
      <w:pPr>
        <w:spacing w:after="200" w:line="276" w:lineRule="auto"/>
        <w:jc w:val="both"/>
        <w:rPr>
          <w:rFonts w:ascii="Times New Roman" w:eastAsia="Calibri" w:hAnsi="Times New Roman" w:cs="Times New Roman"/>
          <w:sz w:val="24"/>
          <w:szCs w:val="24"/>
          <w:lang w:val="cs-CZ"/>
        </w:rPr>
      </w:pPr>
      <w:r w:rsidRPr="00C328FC">
        <w:rPr>
          <w:rFonts w:ascii="Times New Roman" w:eastAsia="Calibri" w:hAnsi="Times New Roman" w:cs="Times New Roman"/>
          <w:sz w:val="24"/>
          <w:szCs w:val="24"/>
        </w:rPr>
        <w:t>A fenti célok és szemlélet megvalósítását segíti a kerettanterv, amely konkrét módszertani segítséget nem biztosít, hisz nem ez a feladata, de a fejlesztési követelmények részletezésével teszi konkrétabbá az elvárható fejlesztés irányát. A kerettanterv – némileg eltérően a NAT kompetenciafejlesztő kiindulópontjától – a vizuális kultúra részterületei szerint („Kifejezés, képzőművészet”, „Vizuális kommunikáció”, „Tárgy- és környezet</w:t>
      </w:r>
      <w:r w:rsidRPr="00C328FC">
        <w:rPr>
          <w:rFonts w:ascii="Times New Roman" w:eastAsia="Calibri" w:hAnsi="Times New Roman" w:cs="Times New Roman"/>
          <w:sz w:val="24"/>
          <w:szCs w:val="24"/>
        </w:rPr>
        <w:softHyphen/>
        <w:t xml:space="preserve">kultúra”) szervezi a fejlesztés követelményeit. Az említett részterületeket további tematikai egységekre bontja, és ezeken belül fogalmazza meg a fejlesztés követelményeit, amelyekhez két évfolyamra ajánlott óraszámokat is feltüntet. Természetesen sem a tematikai egységek, sem a tematikai egységekbe foglalt tantervi követelmények sorrendje nem jelez semmiféle időrendi sorrendet vagy logikai kapcsolatot, illetve egy-egy fejlesztési követelmény nem azonos egy-egy tanóra tananyagával. Az optimális tartalomtervezés a különböző tematikai egységek követelményeit összekapcsolja a tanórán, azaz a helyi tantervkészítés, még inkább a tanmenet-összeállítás folyamán a tematikai egységeket rugalmasan kell kezelni, a tanulásszervezés felépítésének logikáját követve felhasználni, az adott évfolyamra ajánlott óraszám figyelembevételével. Egy-egy tematikai egységen belül megjelenő fejlesztési követelmények nézőpontja a célzott tanulói tevékenység, amelynek megfogalmazása folyamatcentrikus. Ezen belül a sok esetben megjelenő konkrét példák segítik az adott követelmény pontosabb értelmezését, így támogatva a kerettantervet felhasználó szaktanárokat a tanmenet megtervezésében, illetve ötleteket adnak konkrét fejlesztő feladatok megalkotásához. A példák tehát természetesen nem kötelezőek, csupán a további tervezést segítik. A kerettanterv összességében az adott iskolaszakaszokra fogalmazza meg a fejlesztési tartalmakat, a hozzárendelt óraszámokkal, amelyeknek csak a 90%-ára ad kötelező tartalmat, míg a fennmaradó 10% szabad felhasználást biztosít a helyi tervezés során. </w:t>
      </w:r>
    </w:p>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bCs/>
          <w:sz w:val="24"/>
          <w:szCs w:val="24"/>
        </w:rPr>
      </w:pPr>
    </w:p>
    <w:p w:rsidR="00C328FC" w:rsidRPr="00C328FC" w:rsidRDefault="00C328FC" w:rsidP="00C328FC">
      <w:pPr>
        <w:spacing w:after="200" w:line="276" w:lineRule="auto"/>
        <w:jc w:val="both"/>
        <w:rPr>
          <w:rFonts w:ascii="Times New Roman" w:eastAsia="Calibri" w:hAnsi="Times New Roman" w:cs="Times New Roman"/>
          <w:bCs/>
          <w:sz w:val="24"/>
          <w:szCs w:val="24"/>
        </w:rPr>
      </w:pPr>
    </w:p>
    <w:p w:rsidR="00C328FC" w:rsidRPr="00C328FC" w:rsidRDefault="00C328FC" w:rsidP="00C328FC">
      <w:pPr>
        <w:spacing w:after="200" w:line="276" w:lineRule="auto"/>
        <w:jc w:val="both"/>
        <w:rPr>
          <w:rFonts w:ascii="Times New Roman" w:eastAsia="Calibri" w:hAnsi="Times New Roman" w:cs="Times New Roman"/>
          <w:bCs/>
          <w:sz w:val="24"/>
          <w:szCs w:val="24"/>
        </w:rPr>
      </w:pPr>
    </w:p>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9–10. évfolyam</w:t>
      </w:r>
    </w:p>
    <w:p w:rsidR="00C328FC" w:rsidRPr="00C328FC" w:rsidRDefault="00C328FC" w:rsidP="00C328FC">
      <w:pPr>
        <w:spacing w:after="200" w:line="276" w:lineRule="auto"/>
        <w:jc w:val="both"/>
        <w:rPr>
          <w:rFonts w:ascii="Times New Roman" w:eastAsia="Calibri" w:hAnsi="Times New Roman" w:cs="Times New Roman"/>
          <w:bCs/>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Ebben az iskolaszakaszban – csakúgy, mint eddig – a vizuális kultúra tantárgy az esztétikai, művészeti nevelés érdekében végzi fő tevékenységeit, azonban egyre nagyobb hangsúlyt kap a kritikai gondolkodás és problémamegoldó gondolkodás, illetve a szociális érzékenység fejlesztése. A felnőtté válás folyamatában különösen fontos az önismeret, a reális önértékelés erősítése, amely kiváltképp a tantárgy sajátosságából eredő alkotótevékenységhez kapcsolódó, egyénre szabott feladatokon keresztül érhető el. Ugyanakkor egyrészt a fejlesztési cél tartalmaként választott társadalmi problémák vizsgálata, másrészt a tantárgy jellemző módszertanából következő munkamódszer (pl. gyakori csoportmunka), erősítik a szociális kompetenciát, az egymás iránt érzett felelősségvállalást.</w:t>
      </w: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A médiatudatosság fejlesztését különösen indokolja a kortárs társadalom igénye, amely a fiatalok médiahasználati szokásai miatt egyre fontosabb szerepet kap az adott iskolaszakaszban. E fejlesztés fontosságának hangsúlyozása különösen indokolt az adott tantárgyban, hisz az információs csatornák gazdagodása a szöveges információbefogadás mellé felzárkóztatja a vizuális információk tudatos befogadásának fontosságát is, mivel az információk forrása és jellege alapján szöveg és kép együtt értelmezése napjainkban gyakoribb jelenség valós élethelyzetekben. A médiatudatosság fejlesztésének tehát egyre fontosabb aspektusa a vizuális megfigyelés és értelmezés segítségével megvalósuló médiahasználat és médiaértés.</w:t>
      </w: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A fentiekből is következik, hogy e korosztályban kevéssé a kifejező szándékú rajzi, festészeti produktumok létrehozása a cél, mint inkább a tervezői gondolkodás fejlesztése, illetve a technikai médiumok felhasználásával létrehozható produktumok elkészítése, amely egyúttal hozzájárul a digitális kompetencia fejlesztéséhez. Ebben az iskolaszakaszban – csakúgy, mint az előzőben – a vizuális kultúra részterületei közül a „Vizuális kommunikációhoz” kapcsolódó fejlesztés kerül előtérbe, amely közvetlen kapcsolatban van a médiafogyasztás tudatosságának erősítésével, illetve a „Tárgy- és környezetkultúra” részterület vizsgálatával a környezettudatos életforma jelentőségének megértése és elfogadása nyer fontosságot. Miután a tantárgy kultúraközvetítő szerepe erősödik, egyre lényegesebb a befogadó tevékenység jelenléte a tanórán, méghozzá más kapcsolódó tárgyakban szerzett ismeretek, tapasztalatok koherens felhasználásával. Az alsóbb iskolaszakaszban (5–8. évfolyamon) a gyerekek már ismerkedtek a különböző kultúrák és korok vizuális művészeti megjelenéseivel, adott esetben kronologikus változásaival, e szakaszban az ismeretek rendszerezése, szintézise, illetve az esetleges kronologikus megközelítésen túl egy problémaközpontú közvetítés ígér hatékonyságot.</w:t>
      </w: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 xml:space="preserve">Miután a kerettantervi órafelosztás 11-12. évfolyamon garantálja ugyan a művészet műveltségterület tantárgyainak vagy tartalmainak a jelenlétét, de nem feltétlenül garantálja a vizuális kultúra tantárgy fejlesztési folyamatainak folytatását, így a kerettanterv 10. évfolyamra </w:t>
      </w:r>
      <w:r w:rsidRPr="00C328FC">
        <w:rPr>
          <w:rFonts w:ascii="Times New Roman" w:eastAsia="Calibri" w:hAnsi="Times New Roman" w:cs="Times New Roman"/>
          <w:sz w:val="24"/>
          <w:szCs w:val="24"/>
        </w:rPr>
        <w:lastRenderedPageBreak/>
        <w:t xml:space="preserve">bizonyos tartalmi egységek lezárásában gondolkodik (pl. kronologikus művészettörténet tartalmai). Azokban az intézményekben, ahol a vizuális kultúra tantárgyi fejlesztés további lehetőséget kap, ezek a tartalmak a spirális tartalomfejlesztés szabályai szerint később visszatérhetnek és további kapcsolódó tartalmakkal bővülhetnek. Ezt a szempontot a 9-10. évfolyam helyi tervezésénél érdemes figyelembe venni. </w:t>
      </w:r>
    </w:p>
    <w:p w:rsidR="00C328FC" w:rsidRPr="00C328FC" w:rsidRDefault="00C328FC" w:rsidP="00C328FC">
      <w:pPr>
        <w:spacing w:after="200" w:line="276" w:lineRule="auto"/>
        <w:jc w:val="both"/>
        <w:rPr>
          <w:rFonts w:ascii="Times New Roman" w:eastAsia="Calibri" w:hAnsi="Times New Roman" w:cs="Times New Roman"/>
          <w:i/>
          <w:iCs/>
          <w:sz w:val="24"/>
          <w:szCs w:val="24"/>
        </w:rPr>
      </w:pPr>
      <w:r w:rsidRPr="00C328FC">
        <w:rPr>
          <w:rFonts w:ascii="Times New Roman" w:eastAsia="Calibri" w:hAnsi="Times New Roman" w:cs="Times New Roman"/>
          <w:sz w:val="24"/>
          <w:szCs w:val="24"/>
        </w:rPr>
        <w:t>A gimnázium 9–10. évfolyamán a tanuló felismeri, hogy a különböző vizuális művészetek érzelmi, gondolati, erkölcsi, esztétikai élmények, a tapasztalatszerzés forrásai. Nyitott műalkotások befogadására, képes a vizuális események önálló feldolgozására, életkorának megfelelő szintű értelmezésére, ennek során a művekben megjelenített témák, élethelyzetek, motívumok, formai megoldások közötti kapcsolódási pontokat azonosítására, többféle értelmezési kontextusban helyezésére. A tanuló képes állóképi, plasztikai, mozgóképi és intermediális karakterű megjelenítésre. Képes makettek, modellek konstruálására, belső terek különböző funkciókra történő önálló átrendezésére. Hajlandó kísérletezni új technikákkal, módszerekkel és anyagokkal. Képes a média által alkalmazott álló- és mozgóképi kifejezőeszközöket értelmezni, médiatartalmakat használni, megfelelő kommunikációs stratégiával rendelkezik a nem kívánatos tartalmak elhárítására. Képes továbbá az épített és természeti környezet értékelésére, kritikai megítélésére. Nyitott és motivált az IKT nyújtotta lehetőségek kihasználásában. Képes arra, hogy saját munkáját tárgyilagosan értékelje, és szükség esetén tanácsot, információt, támogatást kérjen. Együttműködik társaival, igényli és képes a feladatmegoldást segítő információk megosztására. Problémamegoldó tevékenységét egyre inkább a függetlenség, a kreativitás és az innováció jellemzi.</w:t>
      </w:r>
    </w:p>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9. évolyam</w:t>
      </w: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37 óra</w:t>
      </w:r>
    </w:p>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5"/>
        <w:gridCol w:w="282"/>
        <w:gridCol w:w="4625"/>
        <w:gridCol w:w="1174"/>
        <w:gridCol w:w="1206"/>
      </w:tblGrid>
      <w:tr w:rsidR="00C328FC" w:rsidRPr="00C328FC" w:rsidTr="00E12FFE">
        <w:tc>
          <w:tcPr>
            <w:tcW w:w="2137"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Tematikai egység/ Fejlesztési cél</w:t>
            </w:r>
          </w:p>
        </w:tc>
        <w:tc>
          <w:tcPr>
            <w:tcW w:w="5799"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Kifejezés, képzőművészet</w:t>
            </w:r>
          </w:p>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Érzelmek, hangulatok kifejezése</w:t>
            </w:r>
          </w:p>
        </w:tc>
        <w:tc>
          <w:tcPr>
            <w:tcW w:w="1206" w:type="dxa"/>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Órakeret 11 óra</w:t>
            </w:r>
          </w:p>
        </w:tc>
      </w:tr>
      <w:tr w:rsidR="00C328FC" w:rsidRPr="00C328FC" w:rsidTr="00E12FFE">
        <w:tc>
          <w:tcPr>
            <w:tcW w:w="2137"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Előzetes tudás</w:t>
            </w:r>
          </w:p>
        </w:tc>
        <w:tc>
          <w:tcPr>
            <w:tcW w:w="7005" w:type="dxa"/>
            <w:gridSpan w:val="3"/>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A vizuális kifejezés eszközeinek felhasználása az alkotómunka és a vizuális elemzés során. Önkifejezés alkalmazása az alkotó tevékenységekben. Vizuális-esztétikai jellegű szempontok érvényesítése az alkotásokban</w:t>
            </w:r>
            <w:r w:rsidRPr="00C328FC">
              <w:rPr>
                <w:rFonts w:ascii="Times New Roman" w:eastAsia="Calibri" w:hAnsi="Times New Roman" w:cs="Times New Roman"/>
                <w:sz w:val="24"/>
                <w:szCs w:val="24"/>
                <w:lang w:val="cs-CZ"/>
              </w:rPr>
              <w:t xml:space="preserve">. </w:t>
            </w:r>
            <w:r w:rsidRPr="00C328FC">
              <w:rPr>
                <w:rFonts w:ascii="Times New Roman" w:eastAsia="Calibri" w:hAnsi="Times New Roman" w:cs="Times New Roman"/>
                <w:sz w:val="24"/>
                <w:szCs w:val="24"/>
              </w:rPr>
              <w:t>Különböző festészeti, grafikai és plasztikai technikák a kifejezési szándéknak megfelelő alkalmazása.</w:t>
            </w:r>
          </w:p>
        </w:tc>
      </w:tr>
      <w:tr w:rsidR="00C328FC" w:rsidRPr="00C328FC" w:rsidTr="00E12FFE">
        <w:trPr>
          <w:trHeight w:val="328"/>
        </w:trPr>
        <w:tc>
          <w:tcPr>
            <w:tcW w:w="2137" w:type="dxa"/>
            <w:gridSpan w:val="2"/>
            <w:vAlign w:val="center"/>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bCs/>
                <w:sz w:val="24"/>
                <w:szCs w:val="24"/>
              </w:rPr>
              <w:t>A tematikai egység nevelési-fejlesztési céljai</w:t>
            </w:r>
          </w:p>
        </w:tc>
        <w:tc>
          <w:tcPr>
            <w:tcW w:w="7005" w:type="dxa"/>
            <w:gridSpan w:val="3"/>
          </w:tcPr>
          <w:p w:rsidR="00C328FC" w:rsidRPr="00C328FC" w:rsidRDefault="00C328FC" w:rsidP="00C328FC">
            <w:pPr>
              <w:spacing w:after="200" w:line="276" w:lineRule="auto"/>
              <w:jc w:val="both"/>
              <w:rPr>
                <w:rFonts w:ascii="Times New Roman" w:eastAsia="Calibri" w:hAnsi="Times New Roman" w:cs="Times New Roman"/>
                <w:sz w:val="24"/>
                <w:szCs w:val="24"/>
                <w:lang w:eastAsia="ar-SA"/>
              </w:rPr>
            </w:pPr>
            <w:r w:rsidRPr="00C328FC">
              <w:rPr>
                <w:rFonts w:ascii="Times New Roman" w:eastAsia="Calibri" w:hAnsi="Times New Roman" w:cs="Times New Roman"/>
                <w:sz w:val="24"/>
                <w:szCs w:val="24"/>
                <w:lang w:eastAsia="ar-SA"/>
              </w:rPr>
              <w:t xml:space="preserve">Az alkotó tevékenységekben a síkbeli, térbeli kifejezőeszközök, a térábrázolási konvenciók, a színtani ismeretek </w:t>
            </w:r>
            <w:r w:rsidRPr="00C328FC">
              <w:rPr>
                <w:rFonts w:ascii="Times New Roman" w:eastAsia="Calibri" w:hAnsi="Times New Roman" w:cs="Times New Roman"/>
                <w:sz w:val="24"/>
                <w:szCs w:val="24"/>
                <w:lang w:val="cs-CZ" w:eastAsia="ar-SA"/>
              </w:rPr>
              <w:t>megfelelő alkalmazása</w:t>
            </w:r>
            <w:r w:rsidRPr="00C328FC">
              <w:rPr>
                <w:rFonts w:ascii="Times New Roman" w:eastAsia="Calibri" w:hAnsi="Times New Roman" w:cs="Times New Roman"/>
                <w:sz w:val="24"/>
                <w:szCs w:val="24"/>
                <w:lang w:eastAsia="ar-SA"/>
              </w:rPr>
              <w:t>. Érzelmek, hangulatok megfogalmazása egyéni tér-, szín- és formavilágban</w:t>
            </w:r>
            <w:r w:rsidRPr="00C328FC">
              <w:rPr>
                <w:rFonts w:ascii="Times New Roman" w:eastAsia="Calibri" w:hAnsi="Times New Roman" w:cs="Times New Roman"/>
                <w:sz w:val="24"/>
                <w:szCs w:val="24"/>
                <w:lang w:val="cs-CZ" w:eastAsia="ar-SA"/>
              </w:rPr>
              <w:t>.</w:t>
            </w:r>
            <w:r w:rsidRPr="00C328FC">
              <w:rPr>
                <w:rFonts w:ascii="Times New Roman" w:eastAsia="Calibri" w:hAnsi="Times New Roman" w:cs="Times New Roman"/>
                <w:sz w:val="24"/>
                <w:szCs w:val="24"/>
                <w:lang w:eastAsia="ar-SA"/>
              </w:rPr>
              <w:t xml:space="preserve"> A kifejezésnek megfelelő kompozíció használata</w:t>
            </w:r>
            <w:r w:rsidRPr="00C328FC">
              <w:rPr>
                <w:rFonts w:ascii="Times New Roman" w:eastAsia="Calibri" w:hAnsi="Times New Roman" w:cs="Times New Roman"/>
                <w:sz w:val="24"/>
                <w:szCs w:val="24"/>
                <w:lang w:val="cs-CZ" w:eastAsia="ar-SA"/>
              </w:rPr>
              <w:t xml:space="preserve">. </w:t>
            </w:r>
            <w:r w:rsidRPr="00C328FC">
              <w:rPr>
                <w:rFonts w:ascii="Times New Roman" w:eastAsia="Calibri" w:hAnsi="Times New Roman" w:cs="Times New Roman"/>
                <w:sz w:val="24"/>
                <w:szCs w:val="24"/>
                <w:lang w:eastAsia="ar-SA"/>
              </w:rPr>
              <w:lastRenderedPageBreak/>
              <w:t>Megfigyelt és elképzelt téri helyzetek ábrázolása</w:t>
            </w:r>
            <w:r w:rsidRPr="00C328FC">
              <w:rPr>
                <w:rFonts w:ascii="Times New Roman" w:eastAsia="Calibri" w:hAnsi="Times New Roman" w:cs="Times New Roman"/>
                <w:sz w:val="24"/>
                <w:szCs w:val="24"/>
                <w:lang w:val="cs-CZ" w:eastAsia="ar-SA"/>
              </w:rPr>
              <w:t xml:space="preserve">. </w:t>
            </w:r>
            <w:r w:rsidRPr="00C328FC">
              <w:rPr>
                <w:rFonts w:ascii="Times New Roman" w:eastAsia="Calibri" w:hAnsi="Times New Roman" w:cs="Times New Roman"/>
                <w:sz w:val="24"/>
                <w:szCs w:val="24"/>
                <w:lang w:eastAsia="ar-SA"/>
              </w:rPr>
              <w:t>Személyes gondolatok, érzelmek vizuális megjelenítése a vizuális kifejezés alapvető eszközeinek segítségével</w:t>
            </w:r>
            <w:r w:rsidRPr="00C328FC">
              <w:rPr>
                <w:rFonts w:ascii="Times New Roman" w:eastAsia="Calibri" w:hAnsi="Times New Roman" w:cs="Times New Roman"/>
                <w:sz w:val="24"/>
                <w:szCs w:val="24"/>
                <w:lang w:val="cs-CZ" w:eastAsia="ar-SA"/>
              </w:rPr>
              <w:t>.</w:t>
            </w:r>
            <w:r w:rsidRPr="00C328FC">
              <w:rPr>
                <w:rFonts w:ascii="Times New Roman" w:eastAsia="Calibri" w:hAnsi="Times New Roman" w:cs="Times New Roman"/>
                <w:sz w:val="24"/>
                <w:szCs w:val="24"/>
                <w:lang w:eastAsia="ar-SA"/>
              </w:rPr>
              <w:t xml:space="preserve"> Egyéni asszociációkra támaszkodó átírás, fokozás</w:t>
            </w:r>
            <w:r w:rsidRPr="00C328FC">
              <w:rPr>
                <w:rFonts w:ascii="Times New Roman" w:eastAsia="Calibri" w:hAnsi="Times New Roman" w:cs="Times New Roman"/>
                <w:sz w:val="24"/>
                <w:szCs w:val="24"/>
                <w:lang w:val="cs-CZ" w:eastAsia="ar-SA"/>
              </w:rPr>
              <w:t xml:space="preserve">. </w:t>
            </w:r>
            <w:r w:rsidRPr="00C328FC">
              <w:rPr>
                <w:rFonts w:ascii="Times New Roman" w:eastAsia="Calibri" w:hAnsi="Times New Roman" w:cs="Times New Roman"/>
                <w:sz w:val="24"/>
                <w:szCs w:val="24"/>
                <w:lang w:eastAsia="ar-SA"/>
              </w:rPr>
              <w:t>Irodalmi (zenei) mű vagy történelmi esemény feldolgozása</w:t>
            </w:r>
            <w:r w:rsidRPr="00C328FC">
              <w:rPr>
                <w:rFonts w:ascii="Times New Roman" w:eastAsia="Calibri" w:hAnsi="Times New Roman" w:cs="Times New Roman"/>
                <w:sz w:val="24"/>
                <w:szCs w:val="24"/>
                <w:lang w:val="cs-CZ" w:eastAsia="ar-SA"/>
              </w:rPr>
              <w:t>.</w:t>
            </w:r>
            <w:r w:rsidRPr="00C328FC">
              <w:rPr>
                <w:rFonts w:ascii="Times New Roman" w:eastAsia="Calibri" w:hAnsi="Times New Roman" w:cs="Times New Roman"/>
                <w:sz w:val="24"/>
                <w:szCs w:val="24"/>
                <w:lang w:eastAsia="ar-SA"/>
              </w:rPr>
              <w:t xml:space="preserve"> Hagyományos és új vizuális technikák alkalmazása</w:t>
            </w:r>
            <w:r w:rsidRPr="00C328FC">
              <w:rPr>
                <w:rFonts w:ascii="Times New Roman" w:eastAsia="Calibri" w:hAnsi="Times New Roman" w:cs="Times New Roman"/>
                <w:sz w:val="24"/>
                <w:szCs w:val="24"/>
                <w:lang w:val="cs-CZ" w:eastAsia="ar-SA"/>
              </w:rPr>
              <w:t xml:space="preserve">. </w:t>
            </w:r>
            <w:r w:rsidRPr="00C328FC">
              <w:rPr>
                <w:rFonts w:ascii="Times New Roman" w:eastAsia="Calibri" w:hAnsi="Times New Roman" w:cs="Times New Roman"/>
                <w:sz w:val="24"/>
                <w:szCs w:val="24"/>
                <w:lang w:eastAsia="ar-SA"/>
              </w:rPr>
              <w:t>Önálló vélemény megfogalmazása saját és mások munkáiról.</w:t>
            </w:r>
          </w:p>
        </w:tc>
      </w:tr>
      <w:tr w:rsidR="00C328FC" w:rsidRPr="00C328FC" w:rsidTr="00E12FFE">
        <w:tc>
          <w:tcPr>
            <w:tcW w:w="6762" w:type="dxa"/>
            <w:gridSpan w:val="3"/>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bookmarkStart w:id="1" w:name="_Toc496041761"/>
            <w:bookmarkStart w:id="2" w:name="_Toc23929420"/>
            <w:r w:rsidRPr="00C328FC">
              <w:rPr>
                <w:rFonts w:ascii="Times New Roman" w:eastAsia="Calibri" w:hAnsi="Times New Roman" w:cs="Times New Roman"/>
                <w:bCs/>
                <w:sz w:val="24"/>
                <w:szCs w:val="24"/>
              </w:rPr>
              <w:lastRenderedPageBreak/>
              <w:t>Ismeretek/fejlesztési követelmények</w:t>
            </w:r>
            <w:bookmarkEnd w:id="1"/>
            <w:bookmarkEnd w:id="2"/>
          </w:p>
        </w:tc>
        <w:tc>
          <w:tcPr>
            <w:tcW w:w="2380"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Kapcsolódási pontok</w:t>
            </w:r>
          </w:p>
        </w:tc>
      </w:tr>
      <w:tr w:rsidR="00C328FC" w:rsidRPr="00C328FC" w:rsidTr="00E12FFE">
        <w:trPr>
          <w:trHeight w:val="1787"/>
        </w:trPr>
        <w:tc>
          <w:tcPr>
            <w:tcW w:w="6762" w:type="dxa"/>
            <w:gridSpan w:val="3"/>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Művészeti élmények (pl. zene, mozgás, médiajelenség) megjelenítése önkifejező asszociációs alkotások által síkban, térben, időben (pl. zene hangulatát kifejező festészeti vagy plasztikai megjelenítéssel, talált tárgyakból készített installációval, fotókollázs technikával).</w:t>
            </w: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Művészeti alkotások kifejező, sajátos átdolgozása, átírása, parafrázis készítése (pl. színesből fekete-fehér vagy monokróm megjelenítés, kép kiegészítése sajátos elemekkel vagy részletekkel).</w:t>
            </w: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Látvány megjelenítése egyénileg választott sajátos szándék (pl. kiemelés, figyelemirányítás) érdekében, a vizuális kifejezés eszközeinek sajátos változtatásával (pl. sajátos nézőpont, aránytorzítás, formaredukció).</w:t>
            </w: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Stílusirányzatok (pl. kubizmus, expresszionizmus, op-art) formai, technikai megoldásainak az adott célnak megfelelő (pl. érzelmek kifejezése nem figuratív megjelenítéssel, látható dolgok megjelenítésének leegyszerűsítése) alkalmazása saját, kifejező szándékú alkotásokban.</w:t>
            </w: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Különböző színekkel (pl. telített, derített, tört, hideg, meleg színek) hangulati hatás elérése a látvány kifejező megjelenítése érdekében (pl. feszültség, nyugalom).</w:t>
            </w:r>
          </w:p>
        </w:tc>
        <w:tc>
          <w:tcPr>
            <w:tcW w:w="2380" w:type="dxa"/>
            <w:gridSpan w:val="2"/>
          </w:tcPr>
          <w:p w:rsidR="00C328FC" w:rsidRPr="00C328FC" w:rsidRDefault="00C328FC" w:rsidP="00C328FC">
            <w:pPr>
              <w:spacing w:after="200" w:line="276" w:lineRule="auto"/>
              <w:jc w:val="both"/>
              <w:rPr>
                <w:rFonts w:ascii="Times New Roman" w:eastAsia="Calibri" w:hAnsi="Times New Roman" w:cs="Times New Roman"/>
                <w:sz w:val="24"/>
                <w:szCs w:val="24"/>
                <w:lang w:val="cs-CZ"/>
              </w:rPr>
            </w:pPr>
            <w:r w:rsidRPr="00C328FC">
              <w:rPr>
                <w:rFonts w:ascii="Times New Roman" w:eastAsia="Calibri" w:hAnsi="Times New Roman" w:cs="Times New Roman"/>
                <w:i/>
                <w:iCs/>
                <w:sz w:val="24"/>
                <w:szCs w:val="24"/>
              </w:rPr>
              <w:t>Magyar nyelv és irodalom:</w:t>
            </w:r>
            <w:r w:rsidRPr="00C328FC">
              <w:rPr>
                <w:rFonts w:ascii="Times New Roman" w:eastAsia="Calibri" w:hAnsi="Times New Roman" w:cs="Times New Roman"/>
                <w:bCs/>
                <w:sz w:val="24"/>
                <w:szCs w:val="24"/>
              </w:rPr>
              <w:t xml:space="preserve"> </w:t>
            </w:r>
            <w:r w:rsidRPr="00C328FC">
              <w:rPr>
                <w:rFonts w:ascii="Times New Roman" w:eastAsia="Calibri" w:hAnsi="Times New Roman" w:cs="Times New Roman"/>
                <w:sz w:val="24"/>
                <w:szCs w:val="24"/>
              </w:rPr>
              <w:t>Irodalmi szöveg értelmezése.</w:t>
            </w:r>
            <w:r w:rsidRPr="00C328FC">
              <w:rPr>
                <w:rFonts w:ascii="Times New Roman" w:eastAsia="Calibri" w:hAnsi="Times New Roman" w:cs="Times New Roman"/>
                <w:bCs/>
                <w:sz w:val="24"/>
                <w:szCs w:val="24"/>
              </w:rPr>
              <w:t xml:space="preserve"> </w:t>
            </w:r>
            <w:r w:rsidRPr="00C328FC">
              <w:rPr>
                <w:rFonts w:ascii="Times New Roman" w:eastAsia="Calibri" w:hAnsi="Times New Roman" w:cs="Times New Roman"/>
                <w:sz w:val="24"/>
                <w:szCs w:val="24"/>
              </w:rPr>
              <w:t>S</w:t>
            </w:r>
            <w:r w:rsidRPr="00C328FC">
              <w:rPr>
                <w:rFonts w:ascii="Times New Roman" w:eastAsia="Calibri" w:hAnsi="Times New Roman" w:cs="Times New Roman"/>
                <w:sz w:val="24"/>
                <w:szCs w:val="24"/>
                <w:lang w:val="cs-CZ"/>
              </w:rPr>
              <w:t>zöveg és kép kapcsolata.</w:t>
            </w:r>
          </w:p>
          <w:p w:rsidR="00C328FC" w:rsidRPr="00C328FC" w:rsidRDefault="00C328FC" w:rsidP="00C328FC">
            <w:pPr>
              <w:spacing w:after="200" w:line="276" w:lineRule="auto"/>
              <w:jc w:val="both"/>
              <w:rPr>
                <w:rFonts w:ascii="Times New Roman" w:eastAsia="Calibri" w:hAnsi="Times New Roman" w:cs="Times New Roman"/>
                <w:sz w:val="24"/>
                <w:szCs w:val="24"/>
                <w:lang w:val="cs-CZ"/>
              </w:rPr>
            </w:pP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i/>
                <w:iCs/>
                <w:sz w:val="24"/>
                <w:szCs w:val="24"/>
              </w:rPr>
              <w:t xml:space="preserve">Matematika: </w:t>
            </w:r>
            <w:r w:rsidRPr="00C328FC">
              <w:rPr>
                <w:rFonts w:ascii="Times New Roman" w:eastAsia="Calibri" w:hAnsi="Times New Roman" w:cs="Times New Roman"/>
                <w:sz w:val="24"/>
                <w:szCs w:val="24"/>
              </w:rPr>
              <w:t>Síkbeli és térbeli alakzatok. Transzformációk. Matematikai összefüggések (pl. aranymetszés).</w:t>
            </w:r>
          </w:p>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lang w:val="cs-CZ"/>
              </w:rPr>
            </w:pPr>
            <w:r w:rsidRPr="00C328FC">
              <w:rPr>
                <w:rFonts w:ascii="Times New Roman" w:eastAsia="Calibri" w:hAnsi="Times New Roman" w:cs="Times New Roman"/>
                <w:i/>
                <w:iCs/>
                <w:sz w:val="24"/>
                <w:szCs w:val="24"/>
              </w:rPr>
              <w:t xml:space="preserve">Ének-zene: </w:t>
            </w:r>
            <w:r w:rsidRPr="00C328FC">
              <w:rPr>
                <w:rFonts w:ascii="Times New Roman" w:eastAsia="Calibri" w:hAnsi="Times New Roman" w:cs="Times New Roman"/>
                <w:sz w:val="24"/>
                <w:szCs w:val="24"/>
              </w:rPr>
              <w:t>zenei befogadó élmények</w:t>
            </w:r>
            <w:r w:rsidRPr="00C328FC">
              <w:rPr>
                <w:rFonts w:ascii="Times New Roman" w:eastAsia="Calibri" w:hAnsi="Times New Roman" w:cs="Times New Roman"/>
                <w:sz w:val="24"/>
                <w:szCs w:val="24"/>
                <w:lang w:val="cs-CZ"/>
              </w:rPr>
              <w:t>.</w:t>
            </w:r>
          </w:p>
          <w:p w:rsidR="00C328FC" w:rsidRPr="00C328FC" w:rsidRDefault="00C328FC" w:rsidP="00C328FC">
            <w:pPr>
              <w:spacing w:after="200" w:line="276" w:lineRule="auto"/>
              <w:jc w:val="both"/>
              <w:rPr>
                <w:rFonts w:ascii="Times New Roman" w:eastAsia="Calibri" w:hAnsi="Times New Roman" w:cs="Times New Roman"/>
                <w:sz w:val="24"/>
                <w:szCs w:val="24"/>
                <w:lang w:val="cs-CZ"/>
              </w:rPr>
            </w:pP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i/>
                <w:iCs/>
                <w:sz w:val="24"/>
                <w:szCs w:val="24"/>
                <w:lang w:val="cs-CZ"/>
              </w:rPr>
              <w:t>Dráma</w:t>
            </w:r>
            <w:r w:rsidRPr="00C328FC">
              <w:rPr>
                <w:rFonts w:ascii="Times New Roman" w:eastAsia="Calibri" w:hAnsi="Times New Roman" w:cs="Times New Roman"/>
                <w:i/>
                <w:iCs/>
                <w:sz w:val="24"/>
                <w:szCs w:val="24"/>
              </w:rPr>
              <w:t xml:space="preserve"> és tánc:</w:t>
            </w:r>
            <w:r w:rsidRPr="00C328FC">
              <w:rPr>
                <w:rFonts w:ascii="Times New Roman" w:eastAsia="Calibri" w:hAnsi="Times New Roman" w:cs="Times New Roman"/>
                <w:sz w:val="24"/>
                <w:szCs w:val="24"/>
              </w:rPr>
              <w:t xml:space="preserve"> jelenetek, táncmozgások, összetett mediális  hatások élményének feldolgozása.</w:t>
            </w:r>
          </w:p>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lang w:val="cs-CZ"/>
              </w:rPr>
            </w:pPr>
            <w:r w:rsidRPr="00C328FC">
              <w:rPr>
                <w:rFonts w:ascii="Times New Roman" w:eastAsia="Calibri" w:hAnsi="Times New Roman" w:cs="Times New Roman"/>
                <w:i/>
                <w:iCs/>
                <w:sz w:val="24"/>
                <w:szCs w:val="24"/>
              </w:rPr>
              <w:t xml:space="preserve">Informatika: </w:t>
            </w:r>
            <w:r w:rsidRPr="00C328FC">
              <w:rPr>
                <w:rFonts w:ascii="Times New Roman" w:eastAsia="Calibri" w:hAnsi="Times New Roman" w:cs="Times New Roman"/>
                <w:sz w:val="24"/>
                <w:szCs w:val="24"/>
              </w:rPr>
              <w:t>számítógép felhasználói szintű alkalmazása.</w:t>
            </w:r>
          </w:p>
        </w:tc>
      </w:tr>
      <w:tr w:rsidR="00C328FC" w:rsidRPr="00C328FC" w:rsidTr="00E12FFE">
        <w:trPr>
          <w:trHeight w:val="550"/>
        </w:trPr>
        <w:tc>
          <w:tcPr>
            <w:tcW w:w="1855" w:type="dxa"/>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lastRenderedPageBreak/>
              <w:t>Kulcsfogalmak/ fogalmak</w:t>
            </w:r>
          </w:p>
        </w:tc>
        <w:tc>
          <w:tcPr>
            <w:tcW w:w="7287" w:type="dxa"/>
            <w:gridSpan w:val="4"/>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Nonfiguratív megjelenítés, vizuális átírás, redukció, absztrakció, stilizálás, kiemelés, kontraszt, kompozíció, komplementer, színreflex, szín-, vonal-, formaritmus, kompozíció, konstruktív képépítés, automatikus írás.</w:t>
            </w:r>
          </w:p>
        </w:tc>
      </w:tr>
    </w:tbl>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298"/>
        <w:gridCol w:w="4636"/>
        <w:gridCol w:w="1183"/>
        <w:gridCol w:w="1199"/>
      </w:tblGrid>
      <w:tr w:rsidR="00C328FC" w:rsidRPr="00C328FC" w:rsidTr="00E12FFE">
        <w:tc>
          <w:tcPr>
            <w:tcW w:w="2124"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Tematikai egység/ Fejlesztési cél</w:t>
            </w:r>
          </w:p>
        </w:tc>
        <w:tc>
          <w:tcPr>
            <w:tcW w:w="5819"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Kifejezés, képzőművészet</w:t>
            </w: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bCs/>
                <w:sz w:val="24"/>
                <w:szCs w:val="24"/>
              </w:rPr>
              <w:t>A művészi közlés, mű és jelentése</w:t>
            </w:r>
          </w:p>
        </w:tc>
        <w:tc>
          <w:tcPr>
            <w:tcW w:w="1199" w:type="dxa"/>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Órakeret 8 óra</w:t>
            </w:r>
          </w:p>
        </w:tc>
      </w:tr>
      <w:tr w:rsidR="00C328FC" w:rsidRPr="00C328FC" w:rsidTr="00E12FFE">
        <w:tc>
          <w:tcPr>
            <w:tcW w:w="2124"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Előzetes tudás</w:t>
            </w:r>
          </w:p>
        </w:tc>
        <w:tc>
          <w:tcPr>
            <w:tcW w:w="7018" w:type="dxa"/>
            <w:gridSpan w:val="3"/>
          </w:tcPr>
          <w:p w:rsidR="00C328FC" w:rsidRPr="00C328FC" w:rsidRDefault="00C328FC" w:rsidP="00C328FC">
            <w:pPr>
              <w:spacing w:after="200" w:line="276" w:lineRule="auto"/>
              <w:jc w:val="both"/>
              <w:rPr>
                <w:rFonts w:ascii="Times New Roman" w:eastAsia="Calibri" w:hAnsi="Times New Roman" w:cs="Times New Roman"/>
                <w:sz w:val="24"/>
                <w:szCs w:val="24"/>
                <w:lang w:eastAsia="ar-SA"/>
              </w:rPr>
            </w:pPr>
            <w:r w:rsidRPr="00C328FC">
              <w:rPr>
                <w:rFonts w:ascii="Times New Roman" w:eastAsia="Calibri" w:hAnsi="Times New Roman" w:cs="Times New Roman"/>
                <w:sz w:val="24"/>
                <w:szCs w:val="24"/>
                <w:lang w:eastAsia="ar-SA"/>
              </w:rPr>
              <w:t>A művészet stíluskorszakait reprezentáló legfontosabb művészeti alko</w:t>
            </w:r>
            <w:r w:rsidRPr="00C328FC">
              <w:rPr>
                <w:rFonts w:ascii="Times New Roman" w:eastAsia="Calibri" w:hAnsi="Times New Roman" w:cs="Times New Roman"/>
                <w:sz w:val="24"/>
                <w:szCs w:val="24"/>
                <w:lang w:eastAsia="ar-SA"/>
              </w:rPr>
              <w:softHyphen/>
              <w:t xml:space="preserve">tások, alkotók felismerése, jelentőségének megértése.  A vizuális kifejezés eszközeinek felismerése és használata műelemzés során. A megfigyelés segítségével műelemző módszerek alkalmazása. Különböző ábrázolási rendszerek felismerése műalkotásokon. </w:t>
            </w:r>
          </w:p>
        </w:tc>
      </w:tr>
      <w:tr w:rsidR="00C328FC" w:rsidRPr="00C328FC" w:rsidTr="00E12FFE">
        <w:tc>
          <w:tcPr>
            <w:tcW w:w="2124" w:type="dxa"/>
            <w:gridSpan w:val="2"/>
            <w:vAlign w:val="center"/>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bCs/>
                <w:sz w:val="24"/>
                <w:szCs w:val="24"/>
              </w:rPr>
              <w:t>A tematikai egység nevelési-fejlesztési céljai</w:t>
            </w:r>
          </w:p>
        </w:tc>
        <w:tc>
          <w:tcPr>
            <w:tcW w:w="7018" w:type="dxa"/>
            <w:gridSpan w:val="3"/>
          </w:tcPr>
          <w:p w:rsidR="00C328FC" w:rsidRPr="00C328FC" w:rsidRDefault="00C328FC" w:rsidP="00C328FC">
            <w:pPr>
              <w:spacing w:after="200" w:line="276" w:lineRule="auto"/>
              <w:jc w:val="both"/>
              <w:rPr>
                <w:rFonts w:ascii="Times New Roman" w:eastAsia="Calibri" w:hAnsi="Times New Roman" w:cs="Times New Roman"/>
                <w:sz w:val="24"/>
                <w:szCs w:val="24"/>
                <w:lang w:eastAsia="ar-SA"/>
              </w:rPr>
            </w:pPr>
            <w:r w:rsidRPr="00C328FC">
              <w:rPr>
                <w:rFonts w:ascii="Times New Roman" w:eastAsia="Calibri" w:hAnsi="Times New Roman" w:cs="Times New Roman"/>
                <w:sz w:val="24"/>
                <w:szCs w:val="24"/>
                <w:lang w:eastAsia="ar-SA"/>
              </w:rPr>
              <w:t>Művészettörténeti stíluskorszakok és irányzatok, témák, illetve problémakörök önálló értelmezése, többféle szempont alapján. Vizuális esztétikai jellegű értékítéletek megfogalmazása elemzésekben, illetve érvényre juttatása az alkotó feladatokban. Eltérő kultúrák legfontosabb vizuális jellemzőinek értelmezése összehasonlítással. Összehasonlítás során önállóan kialakított szempontok érvényesítése. A technikai képalkotás – fotográfia, mozgókép – műtípusainak, kifejezőeszközeinek ismerete és értelmezése azok képzőművészeti kapcsolódásaival.</w:t>
            </w:r>
          </w:p>
        </w:tc>
      </w:tr>
      <w:tr w:rsidR="00C328FC" w:rsidRPr="00C328FC" w:rsidTr="00E12FFE">
        <w:trPr>
          <w:trHeight w:val="350"/>
        </w:trPr>
        <w:tc>
          <w:tcPr>
            <w:tcW w:w="6760" w:type="dxa"/>
            <w:gridSpan w:val="3"/>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bookmarkStart w:id="3" w:name="_Toc496041762"/>
            <w:bookmarkStart w:id="4" w:name="_Toc23929421"/>
            <w:r w:rsidRPr="00C328FC">
              <w:rPr>
                <w:rFonts w:ascii="Times New Roman" w:eastAsia="Calibri" w:hAnsi="Times New Roman" w:cs="Times New Roman"/>
                <w:bCs/>
                <w:sz w:val="24"/>
                <w:szCs w:val="24"/>
              </w:rPr>
              <w:t>Ismeretek/fejlesztési követelmények</w:t>
            </w:r>
            <w:bookmarkEnd w:id="3"/>
            <w:bookmarkEnd w:id="4"/>
          </w:p>
        </w:tc>
        <w:tc>
          <w:tcPr>
            <w:tcW w:w="2382"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Kapcsolódási pontok</w:t>
            </w:r>
          </w:p>
        </w:tc>
      </w:tr>
      <w:tr w:rsidR="00C328FC" w:rsidRPr="00C328FC" w:rsidTr="00E12FFE">
        <w:tc>
          <w:tcPr>
            <w:tcW w:w="6760" w:type="dxa"/>
            <w:gridSpan w:val="3"/>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Tematikus ábrázolások elemzése a művészetben (pl. emberábrázolás, térábrázolás, mozgásábrázolás), legfontosabb válto</w:t>
            </w:r>
            <w:r w:rsidRPr="00C328FC">
              <w:rPr>
                <w:rFonts w:ascii="Times New Roman" w:eastAsia="Calibri" w:hAnsi="Times New Roman" w:cs="Times New Roman"/>
                <w:sz w:val="24"/>
                <w:szCs w:val="24"/>
              </w:rPr>
              <w:softHyphen/>
              <w:t>zások lényegének kiemelése és összegzése a különböző művészettörténeti korszakokban.</w:t>
            </w: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Művészettörténeti korszakok (pl. ókor, korakeresztény, romanika és gótika, reneszánsz és barokk, klasszicizmus és romantika) összegzése, a hasonlóságok és a legfontosabb megkülönböztető jegyek kiemelésével.</w:t>
            </w: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A századforduló irányzatainak (pl. szecesszió, posztimpresszionizmus, impresszionizmus) és a 20. század legfontosabb avantgard irányzatainak (pl. kubizmus, expresszionizmus, dadaizmus, fauvizmus, futurizmus, szürrealizmus) összegzése, a hasonlóságok és a legfontosabb megkülönböztető jegyek kiemelésével.</w:t>
            </w: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lastRenderedPageBreak/>
              <w:t>Kortárs művészeti megoldások (pl. intermediális megjelenítés, eseményművészet) feldolgozása: gyűjtés, elemzés, értelmezés és az eredmények bemutatása adott vagy önállóan választott társadalmi probléma feldolgozása kapcsán (pl. kirekesztés, megkülönböztetés, környezetszennyezés, szegénység).</w:t>
            </w:r>
          </w:p>
        </w:tc>
        <w:tc>
          <w:tcPr>
            <w:tcW w:w="2382" w:type="dxa"/>
            <w:gridSpan w:val="2"/>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i/>
                <w:iCs/>
                <w:sz w:val="24"/>
                <w:szCs w:val="24"/>
              </w:rPr>
              <w:lastRenderedPageBreak/>
              <w:t>Történelem, társadalmi és állampolgári ismeretek</w:t>
            </w:r>
            <w:r w:rsidRPr="00C328FC">
              <w:rPr>
                <w:rFonts w:ascii="Times New Roman" w:eastAsia="Calibri" w:hAnsi="Times New Roman" w:cs="Times New Roman"/>
                <w:sz w:val="24"/>
                <w:szCs w:val="24"/>
              </w:rPr>
              <w:t>: korstílusok, irányzatok társadalmi és kulturális háttere.</w:t>
            </w:r>
          </w:p>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i/>
                <w:iCs/>
                <w:sz w:val="24"/>
                <w:szCs w:val="24"/>
              </w:rPr>
              <w:t>Magyar nyelv és irodalom</w:t>
            </w:r>
            <w:r w:rsidRPr="00C328FC">
              <w:rPr>
                <w:rFonts w:ascii="Times New Roman" w:eastAsia="Calibri" w:hAnsi="Times New Roman" w:cs="Times New Roman"/>
                <w:sz w:val="24"/>
                <w:szCs w:val="24"/>
              </w:rPr>
              <w:t>: stílusirányzatok, stíluskorszakok irodalmi jellemzői, képzőművészeti párhuzamok. Könyvtárhasználat.</w:t>
            </w:r>
          </w:p>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i/>
                <w:iCs/>
                <w:sz w:val="24"/>
                <w:szCs w:val="24"/>
              </w:rPr>
              <w:lastRenderedPageBreak/>
              <w:t>Ének-zene</w:t>
            </w:r>
            <w:r w:rsidRPr="00C328FC">
              <w:rPr>
                <w:rFonts w:ascii="Times New Roman" w:eastAsia="Calibri" w:hAnsi="Times New Roman" w:cs="Times New Roman"/>
                <w:sz w:val="24"/>
                <w:szCs w:val="24"/>
              </w:rPr>
              <w:t xml:space="preserve">: Művészettörténeti és zenetörténeti összefüggések (korszakok, stílusok kiemelkedő alkotók, műfajok). </w:t>
            </w:r>
            <w:r w:rsidRPr="00C328FC">
              <w:rPr>
                <w:rFonts w:ascii="Times New Roman" w:eastAsia="Calibri" w:hAnsi="Times New Roman" w:cs="Times New Roman"/>
                <w:sz w:val="24"/>
                <w:szCs w:val="24"/>
              </w:rPr>
              <w:br/>
              <w:t>Zenei befogadói tapasztalatok.</w:t>
            </w:r>
          </w:p>
        </w:tc>
      </w:tr>
      <w:tr w:rsidR="00C328FC" w:rsidRPr="00C328FC" w:rsidTr="00E12FFE">
        <w:tc>
          <w:tcPr>
            <w:tcW w:w="1826" w:type="dxa"/>
            <w:vAlign w:val="center"/>
          </w:tcPr>
          <w:p w:rsidR="00C328FC" w:rsidRPr="00C328FC" w:rsidRDefault="00C328FC" w:rsidP="00C328FC">
            <w:pPr>
              <w:spacing w:after="200" w:line="276" w:lineRule="auto"/>
              <w:jc w:val="both"/>
              <w:rPr>
                <w:rFonts w:ascii="Times New Roman" w:eastAsia="Calibri" w:hAnsi="Times New Roman" w:cs="Times New Roman"/>
                <w:bCs/>
                <w:i/>
                <w:iCs/>
                <w:sz w:val="24"/>
                <w:szCs w:val="24"/>
              </w:rPr>
            </w:pPr>
            <w:r w:rsidRPr="00C328FC">
              <w:rPr>
                <w:rFonts w:ascii="Times New Roman" w:eastAsia="Calibri" w:hAnsi="Times New Roman" w:cs="Times New Roman"/>
                <w:bCs/>
                <w:sz w:val="24"/>
                <w:szCs w:val="24"/>
              </w:rPr>
              <w:lastRenderedPageBreak/>
              <w:t>Kulcsfogalmak/ fogalmak</w:t>
            </w:r>
          </w:p>
        </w:tc>
        <w:tc>
          <w:tcPr>
            <w:tcW w:w="7316" w:type="dxa"/>
            <w:gridSpan w:val="4"/>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Látvány- és műelemzés, korszak, korstílus, stílusirányzat, képzőművészeti műfaj, műtípus, avantgard, avantgard irányzatok, kortárs képzőművészet, kompozíció, képkivágás, képi és optikai helyzetviszonylat, kontraszt, digitális képfeldolgozás, intermediális műfaj, eseményművészet.</w:t>
            </w:r>
          </w:p>
        </w:tc>
      </w:tr>
    </w:tbl>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370"/>
        <w:gridCol w:w="4536"/>
        <w:gridCol w:w="1275"/>
        <w:gridCol w:w="1134"/>
      </w:tblGrid>
      <w:tr w:rsidR="00C328FC" w:rsidRPr="00C328FC" w:rsidTr="00E12FFE">
        <w:tc>
          <w:tcPr>
            <w:tcW w:w="2197"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Tematikai egység/ Fejlesztési cél</w:t>
            </w:r>
          </w:p>
        </w:tc>
        <w:tc>
          <w:tcPr>
            <w:tcW w:w="5811"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Vizuális kommunikáció</w:t>
            </w:r>
          </w:p>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Kép és szöveg</w:t>
            </w:r>
          </w:p>
        </w:tc>
        <w:tc>
          <w:tcPr>
            <w:tcW w:w="1134" w:type="dxa"/>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Órakeret 4 óra</w:t>
            </w:r>
          </w:p>
        </w:tc>
      </w:tr>
      <w:tr w:rsidR="00C328FC" w:rsidRPr="00C328FC" w:rsidTr="00E12FFE">
        <w:tc>
          <w:tcPr>
            <w:tcW w:w="2197"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Előzetes tudás</w:t>
            </w:r>
          </w:p>
        </w:tc>
        <w:tc>
          <w:tcPr>
            <w:tcW w:w="6945" w:type="dxa"/>
            <w:gridSpan w:val="3"/>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Nem vizuális természetű információk érzékletes, képi megfogalmazása. A vizuális kommunikáció különböző formáinak megkülönböztetése és értelmezése. A technikai képalkotás lehetőségeinek ismerete és megértése.</w:t>
            </w:r>
          </w:p>
        </w:tc>
      </w:tr>
      <w:tr w:rsidR="00C328FC" w:rsidRPr="00C328FC" w:rsidTr="00E12FFE">
        <w:trPr>
          <w:trHeight w:val="328"/>
        </w:trPr>
        <w:tc>
          <w:tcPr>
            <w:tcW w:w="2197" w:type="dxa"/>
            <w:gridSpan w:val="2"/>
            <w:vAlign w:val="center"/>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bCs/>
                <w:sz w:val="24"/>
                <w:szCs w:val="24"/>
              </w:rPr>
              <w:t>A tematikai egység nevelési-fejlesztési céljai</w:t>
            </w:r>
          </w:p>
        </w:tc>
        <w:tc>
          <w:tcPr>
            <w:tcW w:w="6945" w:type="dxa"/>
            <w:gridSpan w:val="3"/>
          </w:tcPr>
          <w:p w:rsidR="00C328FC" w:rsidRPr="00C328FC" w:rsidRDefault="00C328FC" w:rsidP="00C328FC">
            <w:pPr>
              <w:spacing w:after="200" w:line="276" w:lineRule="auto"/>
              <w:jc w:val="both"/>
              <w:rPr>
                <w:rFonts w:ascii="Times New Roman" w:eastAsia="Calibri" w:hAnsi="Times New Roman" w:cs="Times New Roman"/>
                <w:sz w:val="24"/>
                <w:szCs w:val="24"/>
                <w:lang w:eastAsia="hu-HU"/>
              </w:rPr>
            </w:pPr>
            <w:r w:rsidRPr="00C328FC">
              <w:rPr>
                <w:rFonts w:ascii="Times New Roman" w:eastAsia="Calibri" w:hAnsi="Times New Roman" w:cs="Times New Roman"/>
                <w:sz w:val="24"/>
                <w:szCs w:val="24"/>
                <w:lang w:eastAsia="hu-HU"/>
              </w:rPr>
              <w:t>A technikai médiumok képalkotó módszereinek megismerése. Vizuális közlés szöveggel és képpel különböző célok érdekében. Összetett vizuális kommunikációt szolgáló megjelenés tervezése.</w:t>
            </w:r>
          </w:p>
        </w:tc>
      </w:tr>
      <w:tr w:rsidR="00C328FC" w:rsidRPr="00C328FC" w:rsidTr="00E12FFE">
        <w:tc>
          <w:tcPr>
            <w:tcW w:w="6733" w:type="dxa"/>
            <w:gridSpan w:val="3"/>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bookmarkStart w:id="5" w:name="_Toc496041763"/>
            <w:bookmarkStart w:id="6" w:name="_Toc23929422"/>
            <w:r w:rsidRPr="00C328FC">
              <w:rPr>
                <w:rFonts w:ascii="Times New Roman" w:eastAsia="Calibri" w:hAnsi="Times New Roman" w:cs="Times New Roman"/>
                <w:bCs/>
                <w:sz w:val="24"/>
                <w:szCs w:val="24"/>
              </w:rPr>
              <w:t>Ismeretek/fejlesztési követelmények</w:t>
            </w:r>
            <w:bookmarkEnd w:id="5"/>
            <w:bookmarkEnd w:id="6"/>
          </w:p>
        </w:tc>
        <w:tc>
          <w:tcPr>
            <w:tcW w:w="2409"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Kapcsolódási pontok</w:t>
            </w:r>
          </w:p>
        </w:tc>
      </w:tr>
      <w:tr w:rsidR="00C328FC" w:rsidRPr="00C328FC" w:rsidTr="00E12FFE">
        <w:trPr>
          <w:trHeight w:val="629"/>
        </w:trPr>
        <w:tc>
          <w:tcPr>
            <w:tcW w:w="6733" w:type="dxa"/>
            <w:gridSpan w:val="3"/>
          </w:tcPr>
          <w:p w:rsidR="00C328FC" w:rsidRPr="00C328FC" w:rsidRDefault="00C328FC" w:rsidP="00C328FC">
            <w:pPr>
              <w:spacing w:after="200" w:line="276" w:lineRule="auto"/>
              <w:jc w:val="both"/>
              <w:rPr>
                <w:rFonts w:ascii="Times New Roman" w:eastAsia="Calibri" w:hAnsi="Times New Roman" w:cs="Times New Roman"/>
                <w:sz w:val="24"/>
                <w:szCs w:val="24"/>
                <w:lang w:eastAsia="hu-HU"/>
              </w:rPr>
            </w:pPr>
            <w:r w:rsidRPr="00C328FC">
              <w:rPr>
                <w:rFonts w:ascii="Times New Roman" w:eastAsia="Calibri" w:hAnsi="Times New Roman" w:cs="Times New Roman"/>
                <w:sz w:val="24"/>
                <w:szCs w:val="24"/>
              </w:rPr>
              <w:t>Összetettebb vizuális közlés megvalósítása kép és szöveg együttes, összefonódó használatával (pl. saját készítésű fotó-önarckép stílusbeli átalakítása megfelelő elektronikus eszközzel, majd a képhez – a tartalmat módosító – szöveg társítása, grafikai kivitelezése) elsősorban a jelentésmódosulások tudatosításának céljával.</w:t>
            </w: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Kreatív tervezés, kivitelezés szöveg és kép (egyenrangú) egymás mellé rendelésével (pl. művészkönyv vegyes technika alkalmazásával és/vagy számítógép használatával, megadott témából kiindulva) a különféle jelentésrétegek új minőségének megvalósítása céljából.</w:t>
            </w:r>
          </w:p>
          <w:p w:rsidR="00C328FC" w:rsidRPr="00C328FC" w:rsidRDefault="00C328FC" w:rsidP="00C328FC">
            <w:pPr>
              <w:spacing w:after="200" w:line="276" w:lineRule="auto"/>
              <w:jc w:val="both"/>
              <w:rPr>
                <w:rFonts w:ascii="Times New Roman" w:eastAsia="Calibri" w:hAnsi="Times New Roman" w:cs="Times New Roman"/>
                <w:sz w:val="24"/>
                <w:szCs w:val="24"/>
                <w:lang w:eastAsia="hu-HU"/>
              </w:rPr>
            </w:pPr>
            <w:r w:rsidRPr="00C328FC">
              <w:rPr>
                <w:rFonts w:ascii="Times New Roman" w:eastAsia="Calibri" w:hAnsi="Times New Roman" w:cs="Times New Roman"/>
                <w:sz w:val="24"/>
                <w:szCs w:val="24"/>
              </w:rPr>
              <w:lastRenderedPageBreak/>
              <w:t>Vizuális közlés szöveggel és képpel a médiaipar területéhez kapcsolódóan (pl. televíziós műsorrend írása különféle szempontok alapján, majd műsor-újságoldal tervezése, összeállítása képekkel kiegészítve, információs-kommunikációs eszközök felhasználásával). A vizuális és szöveges üzenet külön-külön és együttes jelentésváltozásának megértése összetettebb kommunikációs szituációban.</w:t>
            </w:r>
          </w:p>
        </w:tc>
        <w:tc>
          <w:tcPr>
            <w:tcW w:w="2409" w:type="dxa"/>
            <w:gridSpan w:val="2"/>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i/>
                <w:iCs/>
                <w:sz w:val="24"/>
                <w:szCs w:val="24"/>
              </w:rPr>
              <w:lastRenderedPageBreak/>
              <w:t>Mozgóképkultúra és médiaismeret:</w:t>
            </w:r>
            <w:r w:rsidRPr="00C328FC">
              <w:rPr>
                <w:rFonts w:ascii="Times New Roman" w:eastAsia="Calibri" w:hAnsi="Times New Roman" w:cs="Times New Roman"/>
                <w:sz w:val="24"/>
                <w:szCs w:val="24"/>
              </w:rPr>
              <w:t xml:space="preserve"> a médiaipar működése, műsorgyártás.</w:t>
            </w:r>
          </w:p>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i/>
                <w:iCs/>
                <w:sz w:val="24"/>
                <w:szCs w:val="24"/>
              </w:rPr>
              <w:t>Magyar nyelv és irodalom:</w:t>
            </w:r>
            <w:r w:rsidRPr="00C328FC">
              <w:rPr>
                <w:rFonts w:ascii="Times New Roman" w:eastAsia="Calibri" w:hAnsi="Times New Roman" w:cs="Times New Roman"/>
                <w:sz w:val="24"/>
                <w:szCs w:val="24"/>
              </w:rPr>
              <w:t xml:space="preserve"> Ábrák, képek, illusztrációk kapcsolata a szöveggel. Csoportos, nyilvános, tömegkommunikáció </w:t>
            </w:r>
            <w:r w:rsidRPr="00C328FC">
              <w:rPr>
                <w:rFonts w:ascii="Times New Roman" w:eastAsia="Calibri" w:hAnsi="Times New Roman" w:cs="Times New Roman"/>
                <w:sz w:val="24"/>
                <w:szCs w:val="24"/>
              </w:rPr>
              <w:lastRenderedPageBreak/>
              <w:t xml:space="preserve">sajátosságai. Vizuális kommunikáció. A számítógépes szövegvilág; az elektronikus tömegkommunikáció. </w:t>
            </w:r>
          </w:p>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i/>
                <w:iCs/>
                <w:sz w:val="24"/>
                <w:szCs w:val="24"/>
              </w:rPr>
            </w:pPr>
            <w:r w:rsidRPr="00C328FC">
              <w:rPr>
                <w:rFonts w:ascii="Times New Roman" w:eastAsia="Calibri" w:hAnsi="Times New Roman" w:cs="Times New Roman"/>
                <w:i/>
                <w:iCs/>
                <w:sz w:val="24"/>
                <w:szCs w:val="24"/>
              </w:rPr>
              <w:t>Informatika:</w:t>
            </w:r>
            <w:r w:rsidRPr="00C328FC">
              <w:rPr>
                <w:rFonts w:ascii="Times New Roman" w:eastAsia="Calibri" w:hAnsi="Times New Roman" w:cs="Times New Roman"/>
                <w:sz w:val="24"/>
                <w:szCs w:val="24"/>
              </w:rPr>
              <w:t xml:space="preserve"> Információk és a közlési cél. A médiumok, közléstípusok tartalmi megbízhatósága, esztétikai értéke.</w:t>
            </w:r>
          </w:p>
        </w:tc>
      </w:tr>
      <w:tr w:rsidR="00C328FC" w:rsidRPr="00C328FC" w:rsidTr="00E12FFE">
        <w:trPr>
          <w:trHeight w:val="550"/>
        </w:trPr>
        <w:tc>
          <w:tcPr>
            <w:tcW w:w="1827" w:type="dxa"/>
            <w:vAlign w:val="center"/>
          </w:tcPr>
          <w:p w:rsidR="00C328FC" w:rsidRPr="00C328FC" w:rsidRDefault="00C328FC" w:rsidP="00C328FC">
            <w:pPr>
              <w:spacing w:after="200" w:line="276" w:lineRule="auto"/>
              <w:jc w:val="both"/>
              <w:rPr>
                <w:rFonts w:ascii="Times New Roman" w:eastAsia="Calibri" w:hAnsi="Times New Roman" w:cs="Times New Roman"/>
                <w:bCs/>
                <w:i/>
                <w:iCs/>
                <w:sz w:val="24"/>
                <w:szCs w:val="24"/>
              </w:rPr>
            </w:pPr>
            <w:r w:rsidRPr="00C328FC">
              <w:rPr>
                <w:rFonts w:ascii="Times New Roman" w:eastAsia="Calibri" w:hAnsi="Times New Roman" w:cs="Times New Roman"/>
                <w:bCs/>
                <w:sz w:val="24"/>
                <w:szCs w:val="24"/>
              </w:rPr>
              <w:lastRenderedPageBreak/>
              <w:t>Kulcsfogalmak/ fogalmak</w:t>
            </w:r>
          </w:p>
        </w:tc>
        <w:tc>
          <w:tcPr>
            <w:tcW w:w="7315" w:type="dxa"/>
            <w:gridSpan w:val="4"/>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Montázs-elv, tipográfia (betűméret és stílus), kompozíció (oldalrendezés, oldalpár, kép és szöveg, borító); intermédia, anyag(szerűség), művészkönyv/art-book, műsorrend.</w:t>
            </w:r>
          </w:p>
        </w:tc>
      </w:tr>
    </w:tbl>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298"/>
        <w:gridCol w:w="4042"/>
        <w:gridCol w:w="1777"/>
        <w:gridCol w:w="1199"/>
      </w:tblGrid>
      <w:tr w:rsidR="00C328FC" w:rsidRPr="00C328FC" w:rsidTr="00E12FFE">
        <w:tc>
          <w:tcPr>
            <w:tcW w:w="2124"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Tematikai egység/ Fejlesztési cél</w:t>
            </w:r>
          </w:p>
        </w:tc>
        <w:tc>
          <w:tcPr>
            <w:tcW w:w="5819"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Vizuális kommunikáció</w:t>
            </w:r>
          </w:p>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Tömegkommunikációs eszközök</w:t>
            </w:r>
          </w:p>
        </w:tc>
        <w:tc>
          <w:tcPr>
            <w:tcW w:w="1199" w:type="dxa"/>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Órakeret 4 óra</w:t>
            </w:r>
          </w:p>
        </w:tc>
      </w:tr>
      <w:tr w:rsidR="00C328FC" w:rsidRPr="00C328FC" w:rsidTr="00E12FFE">
        <w:tc>
          <w:tcPr>
            <w:tcW w:w="2124"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Előzetes tudás</w:t>
            </w:r>
          </w:p>
        </w:tc>
        <w:tc>
          <w:tcPr>
            <w:tcW w:w="7018" w:type="dxa"/>
            <w:gridSpan w:val="3"/>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A vizuális kommunikáció különböző formáinak csoportosítása. A reklám hatásmechanizmusának elemzése.</w:t>
            </w:r>
          </w:p>
        </w:tc>
      </w:tr>
      <w:tr w:rsidR="00C328FC" w:rsidRPr="00C328FC" w:rsidTr="00E12FFE">
        <w:tc>
          <w:tcPr>
            <w:tcW w:w="2124" w:type="dxa"/>
            <w:gridSpan w:val="2"/>
            <w:vAlign w:val="center"/>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bCs/>
                <w:sz w:val="24"/>
                <w:szCs w:val="24"/>
              </w:rPr>
              <w:t>A tematikai egység nevelési-fejlesztési céljai</w:t>
            </w:r>
          </w:p>
        </w:tc>
        <w:tc>
          <w:tcPr>
            <w:tcW w:w="7018" w:type="dxa"/>
            <w:gridSpan w:val="3"/>
          </w:tcPr>
          <w:p w:rsidR="00C328FC" w:rsidRPr="00C328FC" w:rsidRDefault="00C328FC" w:rsidP="00C328FC">
            <w:pPr>
              <w:spacing w:after="200" w:line="276" w:lineRule="auto"/>
              <w:jc w:val="both"/>
              <w:rPr>
                <w:rFonts w:ascii="Times New Roman" w:eastAsia="Calibri" w:hAnsi="Times New Roman" w:cs="Times New Roman"/>
                <w:sz w:val="24"/>
                <w:szCs w:val="24"/>
                <w:lang w:eastAsia="hu-HU"/>
              </w:rPr>
            </w:pPr>
            <w:r w:rsidRPr="00C328FC">
              <w:rPr>
                <w:rFonts w:ascii="Times New Roman" w:eastAsia="Calibri" w:hAnsi="Times New Roman" w:cs="Times New Roman"/>
                <w:sz w:val="24"/>
                <w:szCs w:val="24"/>
                <w:lang w:eastAsia="hu-HU"/>
              </w:rPr>
              <w:t>A tömegkommunikáció eszközeinek és formáinak ismerete, csoportosítása, értelmezése. Vizuális reklámok értelmezése.</w:t>
            </w:r>
          </w:p>
        </w:tc>
      </w:tr>
      <w:tr w:rsidR="00C328FC" w:rsidRPr="00C328FC" w:rsidTr="00E12FFE">
        <w:tc>
          <w:tcPr>
            <w:tcW w:w="6166" w:type="dxa"/>
            <w:gridSpan w:val="3"/>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bookmarkStart w:id="7" w:name="_Toc496041764"/>
            <w:bookmarkStart w:id="8" w:name="_Toc23929423"/>
            <w:r w:rsidRPr="00C328FC">
              <w:rPr>
                <w:rFonts w:ascii="Times New Roman" w:eastAsia="Calibri" w:hAnsi="Times New Roman" w:cs="Times New Roman"/>
                <w:bCs/>
                <w:sz w:val="24"/>
                <w:szCs w:val="24"/>
              </w:rPr>
              <w:t>Ismeretek/fejlesztési követelmények</w:t>
            </w:r>
            <w:bookmarkEnd w:id="7"/>
            <w:bookmarkEnd w:id="8"/>
          </w:p>
        </w:tc>
        <w:tc>
          <w:tcPr>
            <w:tcW w:w="2976"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Kapcsolódási pontok</w:t>
            </w:r>
          </w:p>
        </w:tc>
      </w:tr>
      <w:tr w:rsidR="00C328FC" w:rsidRPr="00C328FC" w:rsidTr="00E12FFE">
        <w:tc>
          <w:tcPr>
            <w:tcW w:w="6166" w:type="dxa"/>
            <w:gridSpan w:val="3"/>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A tömegmédiumok alaptulajdonságainak, hordozóinak (pl. újság, DVD), intézményeinek, csatornáinak és funkcióinak (pl. hírközlés, szórakoztatás, reklám) csoportosítása, elemzése rendszerező feladatok megoldásán keresztül.</w:t>
            </w: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 xml:space="preserve">A tapasztalati valóság és a médiában megjelenő reprezentált valóság viszonyának feltárása (pl. helyzetgyakorlatok segítségével, videokamerával rögzítve) a tömegkommunikáció </w:t>
            </w:r>
            <w:r w:rsidRPr="00C328FC">
              <w:rPr>
                <w:rFonts w:ascii="Times New Roman" w:eastAsia="Calibri" w:hAnsi="Times New Roman" w:cs="Times New Roman"/>
                <w:sz w:val="24"/>
                <w:szCs w:val="24"/>
              </w:rPr>
              <w:lastRenderedPageBreak/>
              <w:t>eszközeinek és formáinak elmélyültebb ismerete és megértése érdekében.</w:t>
            </w: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A tömegkommunikáció egy jellegzetes, összetett, a képet a szöveggel együtt alkalmazó médiumának értelmezése a vizuális közlés (kreatív) alkotó megvalósításával (pl. moziplakát, közérdekű üzenetet közvetítő plakát készítése multimediális eszközök felhasználásával, magazin hirdetés készítése egy elképzelt termékhez vagy szolgáltatáshoz).</w:t>
            </w:r>
          </w:p>
          <w:p w:rsidR="00C328FC" w:rsidRPr="00C328FC" w:rsidRDefault="00C328FC" w:rsidP="00C328FC">
            <w:pPr>
              <w:spacing w:after="200" w:line="276" w:lineRule="auto"/>
              <w:jc w:val="both"/>
              <w:rPr>
                <w:rFonts w:ascii="Times New Roman" w:eastAsia="Calibri" w:hAnsi="Times New Roman" w:cs="Times New Roman"/>
                <w:sz w:val="24"/>
                <w:szCs w:val="24"/>
                <w:lang w:eastAsia="hu-HU"/>
              </w:rPr>
            </w:pPr>
            <w:r w:rsidRPr="00C328FC">
              <w:rPr>
                <w:rFonts w:ascii="Times New Roman" w:eastAsia="Calibri" w:hAnsi="Times New Roman" w:cs="Times New Roman"/>
                <w:sz w:val="24"/>
                <w:szCs w:val="24"/>
              </w:rPr>
              <w:t>A tv-reklám és a videoklip sajátosságainak elemzése különféle szempontok alapján (pl. hangulatkeltés, montázs, sztereotípia, eredeti megoldások, célközönség) a valószerűség, a hatásmechanizmus problémakörének felismerése, tudatosítása érdekében.</w:t>
            </w:r>
          </w:p>
        </w:tc>
        <w:tc>
          <w:tcPr>
            <w:tcW w:w="2976" w:type="dxa"/>
            <w:gridSpan w:val="2"/>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i/>
                <w:iCs/>
                <w:sz w:val="24"/>
                <w:szCs w:val="24"/>
              </w:rPr>
              <w:lastRenderedPageBreak/>
              <w:t>Mozgóképkultúra és médiaismeret:</w:t>
            </w:r>
            <w:r w:rsidRPr="00C328FC">
              <w:rPr>
                <w:rFonts w:ascii="Times New Roman" w:eastAsia="Calibri" w:hAnsi="Times New Roman" w:cs="Times New Roman"/>
                <w:bCs/>
                <w:sz w:val="24"/>
                <w:szCs w:val="24"/>
              </w:rPr>
              <w:t xml:space="preserve"> </w:t>
            </w:r>
            <w:r w:rsidRPr="00C328FC">
              <w:rPr>
                <w:rFonts w:ascii="Times New Roman" w:eastAsia="Calibri" w:hAnsi="Times New Roman" w:cs="Times New Roman"/>
                <w:sz w:val="24"/>
                <w:szCs w:val="24"/>
              </w:rPr>
              <w:t xml:space="preserve">Tömegtájékoztatás. Médiaipar működése. Kultúra és tömegkultúra a médiában. Virtuális valóság. Sztereotípia, reprezentáció. Műfajfilm, szerzői film. A reklám hatásmechanizmusa. </w:t>
            </w:r>
            <w:r w:rsidRPr="00C328FC">
              <w:rPr>
                <w:rFonts w:ascii="Times New Roman" w:eastAsia="Calibri" w:hAnsi="Times New Roman" w:cs="Times New Roman"/>
                <w:sz w:val="24"/>
                <w:szCs w:val="24"/>
              </w:rPr>
              <w:lastRenderedPageBreak/>
              <w:t>Valóságábrázolás és hitelesség. A figyelemirányítás, hangulatteremtés legfontosabb eszközei.</w:t>
            </w:r>
          </w:p>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i/>
                <w:iCs/>
                <w:sz w:val="24"/>
                <w:szCs w:val="24"/>
              </w:rPr>
              <w:t xml:space="preserve">Dráma és tánc: </w:t>
            </w:r>
            <w:r w:rsidRPr="00C328FC">
              <w:rPr>
                <w:rFonts w:ascii="Times New Roman" w:eastAsia="Calibri" w:hAnsi="Times New Roman" w:cs="Times New Roman"/>
                <w:sz w:val="24"/>
                <w:szCs w:val="24"/>
              </w:rPr>
              <w:t>Improvizáció. Jellemábrázolási technikák.</w:t>
            </w:r>
          </w:p>
          <w:p w:rsidR="00C328FC" w:rsidRPr="00C328FC" w:rsidRDefault="00C328FC" w:rsidP="00C328FC">
            <w:pPr>
              <w:spacing w:after="200" w:line="276" w:lineRule="auto"/>
              <w:jc w:val="both"/>
              <w:rPr>
                <w:rFonts w:ascii="Times New Roman" w:eastAsia="Calibri" w:hAnsi="Times New Roman" w:cs="Times New Roman"/>
                <w:i/>
                <w:iCs/>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i/>
                <w:iCs/>
                <w:sz w:val="24"/>
                <w:szCs w:val="24"/>
              </w:rPr>
              <w:t>Ének-zene:</w:t>
            </w:r>
            <w:r w:rsidRPr="00C328FC">
              <w:rPr>
                <w:rFonts w:ascii="Times New Roman" w:eastAsia="Calibri" w:hAnsi="Times New Roman" w:cs="Times New Roman"/>
                <w:sz w:val="24"/>
                <w:szCs w:val="24"/>
              </w:rPr>
              <w:t xml:space="preserve"> populáris zenei stílusok.</w:t>
            </w:r>
          </w:p>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i/>
                <w:iCs/>
                <w:sz w:val="24"/>
                <w:szCs w:val="24"/>
              </w:rPr>
              <w:t>Matematika:</w:t>
            </w:r>
            <w:r w:rsidRPr="00C328FC">
              <w:rPr>
                <w:rFonts w:ascii="Times New Roman" w:eastAsia="Calibri" w:hAnsi="Times New Roman" w:cs="Times New Roman"/>
                <w:sz w:val="24"/>
                <w:szCs w:val="24"/>
              </w:rPr>
              <w:t xml:space="preserve"> rendszeralkotás: elemek elrendezése különféle szempontok szerint, rendszerezést segítő eszközök használata, készítése.</w:t>
            </w:r>
          </w:p>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i/>
                <w:iCs/>
                <w:sz w:val="24"/>
                <w:szCs w:val="24"/>
              </w:rPr>
              <w:t>Magyar nyelv és irodalom:</w:t>
            </w:r>
            <w:r w:rsidRPr="00C328FC">
              <w:rPr>
                <w:rFonts w:ascii="Times New Roman" w:eastAsia="Calibri" w:hAnsi="Times New Roman" w:cs="Times New Roman"/>
                <w:sz w:val="24"/>
                <w:szCs w:val="24"/>
              </w:rPr>
              <w:t xml:space="preserve"> Médiaszövegek jellemzői. A személyközi kommunikáció. Beszédműfajok kommunikációs technikái hétköznapi és tömegkommu-nikáció</w:t>
            </w:r>
            <w:r w:rsidRPr="00C328FC">
              <w:rPr>
                <w:rFonts w:ascii="Times New Roman" w:eastAsia="Calibri" w:hAnsi="Times New Roman" w:cs="Times New Roman"/>
                <w:sz w:val="24"/>
                <w:szCs w:val="24"/>
              </w:rPr>
              <w:softHyphen/>
              <w:t>ban.</w:t>
            </w:r>
          </w:p>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i/>
                <w:iCs/>
                <w:sz w:val="24"/>
                <w:szCs w:val="24"/>
              </w:rPr>
              <w:t xml:space="preserve">Fizika; földrajz: </w:t>
            </w:r>
            <w:r w:rsidRPr="00C328FC">
              <w:rPr>
                <w:rFonts w:ascii="Times New Roman" w:eastAsia="Calibri" w:hAnsi="Times New Roman" w:cs="Times New Roman"/>
                <w:sz w:val="24"/>
                <w:szCs w:val="24"/>
              </w:rPr>
              <w:t>információs és kommunikációs rendszerek felépítése, jelentősége.</w:t>
            </w:r>
          </w:p>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i/>
                <w:iCs/>
                <w:sz w:val="24"/>
                <w:szCs w:val="24"/>
              </w:rPr>
            </w:pPr>
            <w:r w:rsidRPr="00C328FC">
              <w:rPr>
                <w:rFonts w:ascii="Times New Roman" w:eastAsia="Calibri" w:hAnsi="Times New Roman" w:cs="Times New Roman"/>
                <w:i/>
                <w:iCs/>
                <w:sz w:val="24"/>
                <w:szCs w:val="24"/>
              </w:rPr>
              <w:t>Informatika:</w:t>
            </w:r>
            <w:r w:rsidRPr="00C328FC">
              <w:rPr>
                <w:rFonts w:ascii="Times New Roman" w:eastAsia="Calibri" w:hAnsi="Times New Roman" w:cs="Times New Roman"/>
                <w:sz w:val="24"/>
                <w:szCs w:val="24"/>
              </w:rPr>
              <w:t xml:space="preserve"> A kommunikációs eszközök hatása a mindennapi életre és </w:t>
            </w:r>
            <w:r w:rsidRPr="00C328FC">
              <w:rPr>
                <w:rFonts w:ascii="Times New Roman" w:eastAsia="Calibri" w:hAnsi="Times New Roman" w:cs="Times New Roman"/>
                <w:sz w:val="24"/>
                <w:szCs w:val="24"/>
              </w:rPr>
              <w:lastRenderedPageBreak/>
              <w:t>a társadalomra. Globális információs társadalom. A fogyasztói viselkedést befolyásoló tényezők.</w:t>
            </w:r>
          </w:p>
        </w:tc>
      </w:tr>
      <w:tr w:rsidR="00C328FC" w:rsidRPr="00C328FC" w:rsidTr="00E12FFE">
        <w:tc>
          <w:tcPr>
            <w:tcW w:w="1826" w:type="dxa"/>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lastRenderedPageBreak/>
              <w:t>Kulcsfogalmak/ fogalmak</w:t>
            </w:r>
          </w:p>
        </w:tc>
        <w:tc>
          <w:tcPr>
            <w:tcW w:w="7316" w:type="dxa"/>
            <w:gridSpan w:val="4"/>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Közvetett kommunikáció, média, médium, nyomtatott és elektronikus sajtó, televízió, közszolgálati, kereskedelmi és közösségi televízió, internet, hírközlés, reklám, fotografikus kép, tapasztalati- és reprezentált valóság, asszociatív, párhuzamos és belső montázs, sztereotípia, célközönség, valószerűség, hitelesség, plakát, műfajfilm.</w:t>
            </w:r>
          </w:p>
        </w:tc>
      </w:tr>
    </w:tbl>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329"/>
        <w:gridCol w:w="4136"/>
        <w:gridCol w:w="1609"/>
        <w:gridCol w:w="1226"/>
      </w:tblGrid>
      <w:tr w:rsidR="00C328FC" w:rsidRPr="00C328FC" w:rsidTr="00E12FFE">
        <w:tc>
          <w:tcPr>
            <w:tcW w:w="2171"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Tematikai egység/ Fejlesztési cél</w:t>
            </w:r>
          </w:p>
        </w:tc>
        <w:tc>
          <w:tcPr>
            <w:tcW w:w="5745"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Vizuális kommunikáció</w:t>
            </w:r>
          </w:p>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Tér-idő kifejezése</w:t>
            </w:r>
          </w:p>
        </w:tc>
        <w:tc>
          <w:tcPr>
            <w:tcW w:w="1226" w:type="dxa"/>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Órakeret 2 óra</w:t>
            </w:r>
          </w:p>
        </w:tc>
      </w:tr>
      <w:tr w:rsidR="00C328FC" w:rsidRPr="00C328FC" w:rsidTr="00E12FFE">
        <w:tc>
          <w:tcPr>
            <w:tcW w:w="2171"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Előzetes tudás</w:t>
            </w:r>
          </w:p>
        </w:tc>
        <w:tc>
          <w:tcPr>
            <w:tcW w:w="6971" w:type="dxa"/>
            <w:gridSpan w:val="3"/>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Tér-időbeni változások, folyamatok képi tagolásának pontos értelmezése és értelmezhető megjelenítése képsorozatokkal. Mozgóképi kifejezőeszközök vizuális értelmezése.</w:t>
            </w:r>
          </w:p>
        </w:tc>
      </w:tr>
      <w:tr w:rsidR="00C328FC" w:rsidRPr="00C328FC" w:rsidTr="00E12FFE">
        <w:trPr>
          <w:trHeight w:val="328"/>
        </w:trPr>
        <w:tc>
          <w:tcPr>
            <w:tcW w:w="2171" w:type="dxa"/>
            <w:gridSpan w:val="2"/>
            <w:vAlign w:val="center"/>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bCs/>
                <w:sz w:val="24"/>
                <w:szCs w:val="24"/>
              </w:rPr>
              <w:t>A tematikai egység nevelési-fejlesztési céljai</w:t>
            </w:r>
          </w:p>
        </w:tc>
        <w:tc>
          <w:tcPr>
            <w:tcW w:w="6971" w:type="dxa"/>
            <w:gridSpan w:val="3"/>
          </w:tcPr>
          <w:p w:rsidR="00C328FC" w:rsidRPr="00C328FC" w:rsidRDefault="00C328FC" w:rsidP="00C328FC">
            <w:pPr>
              <w:spacing w:after="200" w:line="276" w:lineRule="auto"/>
              <w:jc w:val="both"/>
              <w:rPr>
                <w:rFonts w:ascii="Times New Roman" w:eastAsia="Calibri" w:hAnsi="Times New Roman" w:cs="Times New Roman"/>
                <w:sz w:val="24"/>
                <w:szCs w:val="24"/>
                <w:lang w:eastAsia="hu-HU"/>
              </w:rPr>
            </w:pPr>
            <w:r w:rsidRPr="00C328FC">
              <w:rPr>
                <w:rFonts w:ascii="Times New Roman" w:eastAsia="Calibri" w:hAnsi="Times New Roman" w:cs="Times New Roman"/>
                <w:sz w:val="24"/>
                <w:szCs w:val="24"/>
                <w:lang w:eastAsia="hu-HU"/>
              </w:rPr>
              <w:t>A technikai médiumok (különösképpen a mozgókép) képalkotó módszereinek és műtípusainak megismerése. Komplex audiovizuális közlés tervezése.</w:t>
            </w:r>
          </w:p>
        </w:tc>
      </w:tr>
      <w:tr w:rsidR="00C328FC" w:rsidRPr="00C328FC" w:rsidTr="00E12FFE">
        <w:tc>
          <w:tcPr>
            <w:tcW w:w="6307" w:type="dxa"/>
            <w:gridSpan w:val="3"/>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bookmarkStart w:id="9" w:name="_Toc496041765"/>
            <w:bookmarkStart w:id="10" w:name="_Toc23929424"/>
            <w:r w:rsidRPr="00C328FC">
              <w:rPr>
                <w:rFonts w:ascii="Times New Roman" w:eastAsia="Calibri" w:hAnsi="Times New Roman" w:cs="Times New Roman"/>
                <w:bCs/>
                <w:sz w:val="24"/>
                <w:szCs w:val="24"/>
              </w:rPr>
              <w:t>Ismeretek/fejlesztési követelmények</w:t>
            </w:r>
            <w:bookmarkEnd w:id="9"/>
            <w:bookmarkEnd w:id="10"/>
          </w:p>
        </w:tc>
        <w:tc>
          <w:tcPr>
            <w:tcW w:w="2835"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Kapcsolódási pontok</w:t>
            </w:r>
          </w:p>
        </w:tc>
      </w:tr>
      <w:tr w:rsidR="00C328FC" w:rsidRPr="00C328FC" w:rsidTr="00E12FFE">
        <w:trPr>
          <w:trHeight w:val="2330"/>
        </w:trPr>
        <w:tc>
          <w:tcPr>
            <w:tcW w:w="6307" w:type="dxa"/>
            <w:gridSpan w:val="3"/>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Megadott (pl. „A ma hősei”, „Élet a településemen”) vagy szabadon választott téma alapján komplex munka, mű tervezése (pl. kép/"fotó"regény, story-board készítése) a legfőbb audiovizuális kifejezési eszközök tudatosítása céljából. A story-board és a képregény műfajának összehasonlítása.</w:t>
            </w:r>
          </w:p>
          <w:p w:rsidR="00C328FC" w:rsidRPr="00C328FC" w:rsidRDefault="00C328FC" w:rsidP="00C328FC">
            <w:pPr>
              <w:spacing w:after="200" w:line="276" w:lineRule="auto"/>
              <w:jc w:val="both"/>
              <w:rPr>
                <w:rFonts w:ascii="Times New Roman" w:eastAsia="Calibri" w:hAnsi="Times New Roman" w:cs="Times New Roman"/>
                <w:sz w:val="24"/>
                <w:szCs w:val="24"/>
                <w:lang w:eastAsia="hu-HU"/>
              </w:rPr>
            </w:pPr>
            <w:r w:rsidRPr="00C328FC">
              <w:rPr>
                <w:rFonts w:ascii="Times New Roman" w:eastAsia="Calibri" w:hAnsi="Times New Roman" w:cs="Times New Roman"/>
                <w:sz w:val="24"/>
                <w:szCs w:val="24"/>
              </w:rPr>
              <w:t>A „látvány-hang-mozgás” hármas egységének kreatív alkalmazása összetettebb (mediális) tartalmú kreatív gyakorlat kapcsán (pl. videoperformansz tervezése és kivitelezése megadott témából kiindulva), majd a produkció elemző-értékelő feldolgozása a szándék és a megvalósítás sikeressége szempontjából.</w:t>
            </w:r>
          </w:p>
        </w:tc>
        <w:tc>
          <w:tcPr>
            <w:tcW w:w="2835" w:type="dxa"/>
            <w:gridSpan w:val="2"/>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i/>
                <w:iCs/>
                <w:sz w:val="24"/>
                <w:szCs w:val="24"/>
              </w:rPr>
              <w:t>Mozgóképkultúra és médiaismeret:</w:t>
            </w:r>
            <w:r w:rsidRPr="00C328FC">
              <w:rPr>
                <w:rFonts w:ascii="Times New Roman" w:eastAsia="Calibri" w:hAnsi="Times New Roman" w:cs="Times New Roman"/>
                <w:sz w:val="24"/>
                <w:szCs w:val="24"/>
              </w:rPr>
              <w:t xml:space="preserve"> A figyelemirányítás, a hangulatteremtés és az értelmezés legfontosabb eszközei. Fényviszonyok, mozgás, szerepjáték hatásmechanizmusa. </w:t>
            </w:r>
          </w:p>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i/>
                <w:iCs/>
                <w:sz w:val="24"/>
                <w:szCs w:val="24"/>
              </w:rPr>
              <w:t xml:space="preserve">Dráma és tánc: </w:t>
            </w:r>
            <w:r w:rsidRPr="00C328FC">
              <w:rPr>
                <w:rFonts w:ascii="Times New Roman" w:eastAsia="Calibri" w:hAnsi="Times New Roman" w:cs="Times New Roman"/>
                <w:sz w:val="24"/>
                <w:szCs w:val="24"/>
              </w:rPr>
              <w:t xml:space="preserve">Mozgásos kommunikáció, improvizáció adott zene, téma vagy fogalom alapján. Performansz tervezése, kivitelezése. A színházművészet </w:t>
            </w:r>
            <w:r w:rsidRPr="00C328FC">
              <w:rPr>
                <w:rFonts w:ascii="Times New Roman" w:eastAsia="Calibri" w:hAnsi="Times New Roman" w:cs="Times New Roman"/>
                <w:sz w:val="24"/>
                <w:szCs w:val="24"/>
              </w:rPr>
              <w:lastRenderedPageBreak/>
              <w:t>összművészeti sajátosságai, vizuális elemek alkalmazása.</w:t>
            </w:r>
          </w:p>
          <w:p w:rsidR="00C328FC" w:rsidRPr="00C328FC" w:rsidRDefault="00C328FC" w:rsidP="00C328FC">
            <w:pPr>
              <w:spacing w:after="200" w:line="276" w:lineRule="auto"/>
              <w:jc w:val="both"/>
              <w:rPr>
                <w:rFonts w:ascii="Times New Roman" w:eastAsia="Calibri" w:hAnsi="Times New Roman" w:cs="Times New Roman"/>
                <w:i/>
                <w:iCs/>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i/>
                <w:iCs/>
                <w:sz w:val="24"/>
                <w:szCs w:val="24"/>
              </w:rPr>
              <w:t>Ének-zene:</w:t>
            </w:r>
            <w:r w:rsidRPr="00C328FC">
              <w:rPr>
                <w:rFonts w:ascii="Times New Roman" w:eastAsia="Calibri" w:hAnsi="Times New Roman" w:cs="Times New Roman"/>
                <w:sz w:val="24"/>
                <w:szCs w:val="24"/>
              </w:rPr>
              <w:t xml:space="preserve"> a zene szerepe a médiában és a filmművészetben.</w:t>
            </w:r>
          </w:p>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i/>
                <w:iCs/>
                <w:sz w:val="24"/>
                <w:szCs w:val="24"/>
              </w:rPr>
            </w:pPr>
            <w:r w:rsidRPr="00C328FC">
              <w:rPr>
                <w:rFonts w:ascii="Times New Roman" w:eastAsia="Calibri" w:hAnsi="Times New Roman" w:cs="Times New Roman"/>
                <w:i/>
                <w:iCs/>
                <w:sz w:val="24"/>
                <w:szCs w:val="24"/>
              </w:rPr>
              <w:t>Magyar nyelv és irodalom:</w:t>
            </w:r>
            <w:r w:rsidRPr="00C328FC">
              <w:rPr>
                <w:rFonts w:ascii="Times New Roman" w:eastAsia="Calibri" w:hAnsi="Times New Roman" w:cs="Times New Roman"/>
                <w:sz w:val="24"/>
                <w:szCs w:val="24"/>
              </w:rPr>
              <w:t xml:space="preserve"> Az idő- és térmegjelölések értelmezése. Elbeszélő, nézőpont, történetmondás, cselekmény, helyszín, szereplő, leírás, párbeszéd, jellemzés, jellem, hőstípus; helyzet, akció, dikció, konfliktus, monológ, dialógus, prológus, epilógus, késleltetés, jelenet; néhány alapvető emberi léthelyzet, motívum, metafora, toposz, archetípus.</w:t>
            </w:r>
          </w:p>
        </w:tc>
      </w:tr>
      <w:tr w:rsidR="00C328FC" w:rsidRPr="00C328FC" w:rsidTr="00E12FFE">
        <w:trPr>
          <w:trHeight w:val="550"/>
        </w:trPr>
        <w:tc>
          <w:tcPr>
            <w:tcW w:w="1842" w:type="dxa"/>
            <w:vAlign w:val="center"/>
          </w:tcPr>
          <w:p w:rsidR="00C328FC" w:rsidRPr="00C328FC" w:rsidRDefault="00C328FC" w:rsidP="00C328FC">
            <w:pPr>
              <w:spacing w:after="200" w:line="276" w:lineRule="auto"/>
              <w:jc w:val="both"/>
              <w:rPr>
                <w:rFonts w:ascii="Times New Roman" w:eastAsia="Calibri" w:hAnsi="Times New Roman" w:cs="Times New Roman"/>
                <w:bCs/>
                <w:i/>
                <w:iCs/>
                <w:sz w:val="24"/>
                <w:szCs w:val="24"/>
              </w:rPr>
            </w:pPr>
            <w:r w:rsidRPr="00C328FC">
              <w:rPr>
                <w:rFonts w:ascii="Times New Roman" w:eastAsia="Calibri" w:hAnsi="Times New Roman" w:cs="Times New Roman"/>
                <w:bCs/>
                <w:sz w:val="24"/>
                <w:szCs w:val="24"/>
              </w:rPr>
              <w:lastRenderedPageBreak/>
              <w:t>Kulcsfogalmak/ fogalmak</w:t>
            </w:r>
          </w:p>
        </w:tc>
        <w:tc>
          <w:tcPr>
            <w:tcW w:w="7300" w:type="dxa"/>
            <w:gridSpan w:val="4"/>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Story-board, forgatókönyv, beállítás, jelenet, a montázs(típusok) jelentősége, a narráció sémái és egyedi megoldásai, képregény, video/performansz.</w:t>
            </w:r>
          </w:p>
        </w:tc>
      </w:tr>
    </w:tbl>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231"/>
        <w:gridCol w:w="4252"/>
        <w:gridCol w:w="1701"/>
        <w:gridCol w:w="1134"/>
      </w:tblGrid>
      <w:tr w:rsidR="00C328FC" w:rsidRPr="00C328FC" w:rsidTr="00E12FFE">
        <w:tc>
          <w:tcPr>
            <w:tcW w:w="2055"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Tematikai egység/ Fejlesztési cél</w:t>
            </w:r>
          </w:p>
        </w:tc>
        <w:tc>
          <w:tcPr>
            <w:tcW w:w="5953"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Tárgy- és környezetkultúra</w:t>
            </w:r>
          </w:p>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Tervezett, alakított környezet</w:t>
            </w:r>
          </w:p>
        </w:tc>
        <w:tc>
          <w:tcPr>
            <w:tcW w:w="1134" w:type="dxa"/>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Órakeret 4 óra</w:t>
            </w:r>
          </w:p>
        </w:tc>
      </w:tr>
      <w:tr w:rsidR="00C328FC" w:rsidRPr="00C328FC" w:rsidTr="00E12FFE">
        <w:tc>
          <w:tcPr>
            <w:tcW w:w="2055"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Előzetes tudás</w:t>
            </w:r>
          </w:p>
        </w:tc>
        <w:tc>
          <w:tcPr>
            <w:tcW w:w="7087" w:type="dxa"/>
            <w:gridSpan w:val="3"/>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 xml:space="preserve">A vizuális környezetben megfigyelhető téri helyzetek, színviszonyok pontos értelmezése és szöveges megfogalmazása. Megfigyelések alapján a vizuális közlések érdekében különböző rajzi technikák alkalmazása. Tárgyakkal, épületekkel, jelenségekkel kapcsolatos információk gyűjtése. Tárgykészítő, kézműves technikák alkalmazása. Gyakorlati feladatok önálló előkészítése. </w:t>
            </w:r>
          </w:p>
        </w:tc>
      </w:tr>
      <w:tr w:rsidR="00C328FC" w:rsidRPr="00C328FC" w:rsidTr="00E12FFE">
        <w:trPr>
          <w:trHeight w:val="328"/>
        </w:trPr>
        <w:tc>
          <w:tcPr>
            <w:tcW w:w="2055" w:type="dxa"/>
            <w:gridSpan w:val="2"/>
            <w:vAlign w:val="center"/>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bCs/>
                <w:sz w:val="24"/>
                <w:szCs w:val="24"/>
              </w:rPr>
              <w:lastRenderedPageBreak/>
              <w:t>A tematikai egység nevelési-fejlesztési céljai</w:t>
            </w:r>
          </w:p>
        </w:tc>
        <w:tc>
          <w:tcPr>
            <w:tcW w:w="7087" w:type="dxa"/>
            <w:gridSpan w:val="3"/>
          </w:tcPr>
          <w:p w:rsidR="00C328FC" w:rsidRPr="00C328FC" w:rsidRDefault="00C328FC" w:rsidP="00C328FC">
            <w:pPr>
              <w:spacing w:after="200" w:line="276" w:lineRule="auto"/>
              <w:jc w:val="both"/>
              <w:rPr>
                <w:rFonts w:ascii="Times New Roman" w:eastAsia="Calibri" w:hAnsi="Times New Roman" w:cs="Times New Roman"/>
                <w:sz w:val="24"/>
                <w:szCs w:val="24"/>
                <w:lang w:eastAsia="hu-HU"/>
              </w:rPr>
            </w:pPr>
            <w:r w:rsidRPr="00C328FC">
              <w:rPr>
                <w:rFonts w:ascii="Times New Roman" w:eastAsia="Calibri" w:hAnsi="Times New Roman" w:cs="Times New Roman"/>
                <w:sz w:val="24"/>
                <w:szCs w:val="24"/>
                <w:lang w:eastAsia="hu-HU"/>
              </w:rPr>
              <w:t>Jelenségek, látványok vizuális megfigyelése és értelmezése során célirányos szempontok kiválasztása. Az adott tárgynak megfelelő tárgykészítő technikák alkalmazása. Problémamegoldás a tervezés során. Építészeti és térélmények vizuális megjelenítése és megfogalmazása szövegben. Összehasonlítás során önállóan kialakított szempontok érvényesítése. Tárgyak, épületek felmérése, elemzése, értelmezése adott szempontok alapján.</w:t>
            </w:r>
          </w:p>
        </w:tc>
      </w:tr>
      <w:tr w:rsidR="00C328FC" w:rsidRPr="00C328FC" w:rsidTr="00E12FFE">
        <w:tc>
          <w:tcPr>
            <w:tcW w:w="6307" w:type="dxa"/>
            <w:gridSpan w:val="3"/>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bookmarkStart w:id="11" w:name="_Toc496041766"/>
            <w:bookmarkStart w:id="12" w:name="_Toc23929425"/>
            <w:r w:rsidRPr="00C328FC">
              <w:rPr>
                <w:rFonts w:ascii="Times New Roman" w:eastAsia="Calibri" w:hAnsi="Times New Roman" w:cs="Times New Roman"/>
                <w:bCs/>
                <w:sz w:val="24"/>
                <w:szCs w:val="24"/>
              </w:rPr>
              <w:t>Ismeretek/fejlesztési követelmények</w:t>
            </w:r>
            <w:bookmarkEnd w:id="11"/>
            <w:bookmarkEnd w:id="12"/>
          </w:p>
        </w:tc>
        <w:tc>
          <w:tcPr>
            <w:tcW w:w="2835"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Kapcsolódási pontok</w:t>
            </w:r>
          </w:p>
        </w:tc>
      </w:tr>
      <w:tr w:rsidR="00C328FC" w:rsidRPr="00C328FC" w:rsidTr="00E12FFE">
        <w:trPr>
          <w:trHeight w:val="913"/>
        </w:trPr>
        <w:tc>
          <w:tcPr>
            <w:tcW w:w="6307" w:type="dxa"/>
            <w:gridSpan w:val="3"/>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 xml:space="preserve">Ember alkotta objektumok (pl. épületek, építmények) és azok jellemző környezetének (pl. formai kapcsolódás – F. L. Wright: </w:t>
            </w:r>
            <w:r w:rsidRPr="00C328FC">
              <w:rPr>
                <w:rFonts w:ascii="Times New Roman" w:eastAsia="Calibri" w:hAnsi="Times New Roman" w:cs="Times New Roman"/>
                <w:i/>
                <w:iCs/>
                <w:sz w:val="24"/>
                <w:szCs w:val="24"/>
              </w:rPr>
              <w:t>Vízeséshá</w:t>
            </w:r>
            <w:r w:rsidRPr="00C328FC">
              <w:rPr>
                <w:rFonts w:ascii="Times New Roman" w:eastAsia="Calibri" w:hAnsi="Times New Roman" w:cs="Times New Roman"/>
                <w:sz w:val="24"/>
                <w:szCs w:val="24"/>
              </w:rPr>
              <w:t>z; környezetbe olvadás, álcázás – camouflage jelenség) elemző vizsgálata, értelmezése és összehasonlítása (pl. formai, szín-, fénykapcsolódás, anyaghasználat, stílus szerint).</w:t>
            </w:r>
          </w:p>
          <w:p w:rsidR="00C328FC" w:rsidRPr="00C328FC" w:rsidRDefault="00C328FC" w:rsidP="00C328FC">
            <w:pPr>
              <w:spacing w:after="200" w:line="276" w:lineRule="auto"/>
              <w:jc w:val="both"/>
              <w:rPr>
                <w:rFonts w:ascii="Times New Roman" w:eastAsia="Calibri" w:hAnsi="Times New Roman" w:cs="Times New Roman"/>
                <w:sz w:val="24"/>
                <w:szCs w:val="24"/>
                <w:lang w:eastAsia="hu-HU"/>
              </w:rPr>
            </w:pPr>
            <w:r w:rsidRPr="00C328FC">
              <w:rPr>
                <w:rFonts w:ascii="Times New Roman" w:eastAsia="Calibri" w:hAnsi="Times New Roman" w:cs="Times New Roman"/>
                <w:sz w:val="24"/>
                <w:szCs w:val="24"/>
              </w:rPr>
              <w:t>Szöveges</w:t>
            </w:r>
            <w:r w:rsidRPr="00C328FC">
              <w:rPr>
                <w:rFonts w:ascii="Times New Roman" w:eastAsia="Calibri" w:hAnsi="Times New Roman" w:cs="Times New Roman"/>
                <w:sz w:val="24"/>
                <w:szCs w:val="24"/>
                <w:lang w:eastAsia="hu-HU"/>
              </w:rPr>
              <w:t xml:space="preserve"> eszközökkel leírt tárgy, épület vagy téri helyzet megjelenítése vizuális eszközökkel, az adott környezet alapos, pontos megismerése érdekében.</w:t>
            </w:r>
          </w:p>
          <w:p w:rsidR="00C328FC" w:rsidRPr="00C328FC" w:rsidRDefault="00C328FC" w:rsidP="00C328FC">
            <w:pPr>
              <w:spacing w:after="200" w:line="276" w:lineRule="auto"/>
              <w:jc w:val="both"/>
              <w:rPr>
                <w:rFonts w:ascii="Times New Roman" w:eastAsia="Calibri" w:hAnsi="Times New Roman" w:cs="Times New Roman"/>
                <w:sz w:val="24"/>
                <w:szCs w:val="24"/>
                <w:lang w:eastAsia="hu-HU"/>
              </w:rPr>
            </w:pPr>
            <w:r w:rsidRPr="00C328FC">
              <w:rPr>
                <w:rFonts w:ascii="Times New Roman" w:eastAsia="Calibri" w:hAnsi="Times New Roman" w:cs="Times New Roman"/>
                <w:sz w:val="24"/>
                <w:szCs w:val="24"/>
                <w:lang w:eastAsia="hu-HU"/>
              </w:rPr>
              <w:t>Tárgy- és épülettervezés a közvetlen környezet valós problémáira (pl. iskolai szelektív hulladékgyűjtő, iskolai „dühöngő”) alapszintű műszaki jellegű ábrázolás legfontosabb sajátosságainak az alkalmazásával (pl. méretezés, vonalfajták, több nézet) szabadkézi rajzban.</w:t>
            </w:r>
          </w:p>
          <w:p w:rsidR="00C328FC" w:rsidRPr="00C328FC" w:rsidRDefault="00C328FC" w:rsidP="00C328FC">
            <w:pPr>
              <w:spacing w:after="200" w:line="276" w:lineRule="auto"/>
              <w:jc w:val="both"/>
              <w:rPr>
                <w:rFonts w:ascii="Times New Roman" w:eastAsia="Calibri" w:hAnsi="Times New Roman" w:cs="Times New Roman"/>
                <w:sz w:val="24"/>
                <w:szCs w:val="24"/>
                <w:lang w:eastAsia="hu-HU"/>
              </w:rPr>
            </w:pPr>
            <w:r w:rsidRPr="00C328FC">
              <w:rPr>
                <w:rFonts w:ascii="Times New Roman" w:eastAsia="Calibri" w:hAnsi="Times New Roman" w:cs="Times New Roman"/>
                <w:sz w:val="24"/>
                <w:szCs w:val="24"/>
                <w:lang w:eastAsia="hu-HU"/>
              </w:rPr>
              <w:t>Belső terek, tárgyak átalakítása meghatározott célok (pl. közösségi terek intim részeinek kialakítása, hulladék kreatív újrahasznosítása) érdekében.</w:t>
            </w:r>
          </w:p>
        </w:tc>
        <w:tc>
          <w:tcPr>
            <w:tcW w:w="2835" w:type="dxa"/>
            <w:gridSpan w:val="2"/>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i/>
                <w:iCs/>
                <w:sz w:val="24"/>
                <w:szCs w:val="24"/>
              </w:rPr>
              <w:t xml:space="preserve">Matematika: </w:t>
            </w:r>
            <w:r w:rsidRPr="00C328FC">
              <w:rPr>
                <w:rFonts w:ascii="Times New Roman" w:eastAsia="Calibri" w:hAnsi="Times New Roman" w:cs="Times New Roman"/>
                <w:sz w:val="24"/>
                <w:szCs w:val="24"/>
              </w:rPr>
              <w:t>Méretezés.</w:t>
            </w:r>
            <w:r w:rsidRPr="00C328FC">
              <w:rPr>
                <w:rFonts w:ascii="Times New Roman" w:eastAsia="Calibri" w:hAnsi="Times New Roman" w:cs="Times New Roman"/>
                <w:i/>
                <w:iCs/>
                <w:sz w:val="24"/>
                <w:szCs w:val="24"/>
              </w:rPr>
              <w:t xml:space="preserve"> </w:t>
            </w:r>
            <w:r w:rsidRPr="00C328FC">
              <w:rPr>
                <w:rFonts w:ascii="Times New Roman" w:eastAsia="Calibri" w:hAnsi="Times New Roman" w:cs="Times New Roman"/>
                <w:sz w:val="24"/>
                <w:szCs w:val="24"/>
              </w:rPr>
              <w:t>Gondolatmenet követése. Absztrahálás, konkretizálás. Rendszeralkotás: elemek elrendezése adott szempontok szerint.</w:t>
            </w:r>
          </w:p>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i/>
                <w:iCs/>
                <w:sz w:val="24"/>
                <w:szCs w:val="24"/>
              </w:rPr>
              <w:t xml:space="preserve">Biológia-egészségtan: </w:t>
            </w:r>
            <w:r w:rsidRPr="00C328FC">
              <w:rPr>
                <w:rFonts w:ascii="Times New Roman" w:eastAsia="Calibri" w:hAnsi="Times New Roman" w:cs="Times New Roman"/>
                <w:sz w:val="24"/>
                <w:szCs w:val="24"/>
              </w:rPr>
              <w:t>lakókörnyezet és természetes élőhelyek.</w:t>
            </w:r>
          </w:p>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i/>
                <w:iCs/>
                <w:sz w:val="24"/>
                <w:szCs w:val="24"/>
              </w:rPr>
            </w:pPr>
            <w:r w:rsidRPr="00C328FC">
              <w:rPr>
                <w:rFonts w:ascii="Times New Roman" w:eastAsia="Calibri" w:hAnsi="Times New Roman" w:cs="Times New Roman"/>
                <w:i/>
                <w:iCs/>
                <w:sz w:val="24"/>
                <w:szCs w:val="24"/>
              </w:rPr>
              <w:t xml:space="preserve">Technika, életvitel és gyakorlat: </w:t>
            </w:r>
            <w:r w:rsidRPr="00C328FC">
              <w:rPr>
                <w:rFonts w:ascii="Times New Roman" w:eastAsia="Calibri" w:hAnsi="Times New Roman" w:cs="Times New Roman"/>
                <w:sz w:val="24"/>
                <w:szCs w:val="24"/>
              </w:rPr>
              <w:t>Szükségletek és igények elemzése, tevékenységhez szükséges információk kiválasztása, tervezés szerepe, jelentősége, műveleti sorrend betartása, eszközhasználat. Lakókörnyezet-életmód.</w:t>
            </w:r>
          </w:p>
        </w:tc>
      </w:tr>
      <w:tr w:rsidR="00C328FC" w:rsidRPr="00C328FC" w:rsidTr="00E12FFE">
        <w:trPr>
          <w:trHeight w:val="550"/>
        </w:trPr>
        <w:tc>
          <w:tcPr>
            <w:tcW w:w="1824" w:type="dxa"/>
            <w:vAlign w:val="center"/>
          </w:tcPr>
          <w:p w:rsidR="00C328FC" w:rsidRPr="00C328FC" w:rsidRDefault="00C328FC" w:rsidP="00C328FC">
            <w:pPr>
              <w:spacing w:after="200" w:line="276" w:lineRule="auto"/>
              <w:jc w:val="both"/>
              <w:rPr>
                <w:rFonts w:ascii="Times New Roman" w:eastAsia="Calibri" w:hAnsi="Times New Roman" w:cs="Times New Roman"/>
                <w:bCs/>
                <w:i/>
                <w:iCs/>
                <w:sz w:val="24"/>
                <w:szCs w:val="24"/>
              </w:rPr>
            </w:pPr>
            <w:r w:rsidRPr="00C328FC">
              <w:rPr>
                <w:rFonts w:ascii="Times New Roman" w:eastAsia="Calibri" w:hAnsi="Times New Roman" w:cs="Times New Roman"/>
                <w:bCs/>
                <w:sz w:val="24"/>
                <w:szCs w:val="24"/>
              </w:rPr>
              <w:t>Kulcsfogalmak/ fogalmak</w:t>
            </w:r>
          </w:p>
        </w:tc>
        <w:tc>
          <w:tcPr>
            <w:tcW w:w="7318" w:type="dxa"/>
            <w:gridSpan w:val="4"/>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Tervezés, felmérés, térelrendezés, műszaki ábrázolás, környezettudatos magatartás, környezetvédelem.</w:t>
            </w:r>
          </w:p>
        </w:tc>
      </w:tr>
    </w:tbl>
    <w:p w:rsidR="00C328FC" w:rsidRPr="00C328FC" w:rsidRDefault="00C328FC" w:rsidP="00C328FC">
      <w:pPr>
        <w:spacing w:after="200" w:line="276" w:lineRule="auto"/>
        <w:jc w:val="both"/>
        <w:rPr>
          <w:rFonts w:ascii="Times New Roman" w:eastAsia="Calibri" w:hAnsi="Times New Roman" w:cs="Times New Roman"/>
          <w:bCs/>
          <w:sz w:val="24"/>
          <w:szCs w:val="24"/>
        </w:rPr>
      </w:pPr>
    </w:p>
    <w:p w:rsidR="00C328FC" w:rsidRPr="00C328FC" w:rsidRDefault="00C328FC" w:rsidP="00C328FC">
      <w:pPr>
        <w:spacing w:after="200" w:line="276" w:lineRule="auto"/>
        <w:jc w:val="both"/>
        <w:rPr>
          <w:rFonts w:ascii="Times New Roman" w:eastAsia="Calibri" w:hAnsi="Times New Roman" w:cs="Times New Roman"/>
          <w:bCs/>
          <w:sz w:val="24"/>
          <w:szCs w:val="24"/>
        </w:rPr>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231"/>
        <w:gridCol w:w="4704"/>
        <w:gridCol w:w="1249"/>
        <w:gridCol w:w="1134"/>
      </w:tblGrid>
      <w:tr w:rsidR="00C328FC" w:rsidRPr="00C328FC" w:rsidTr="00E12FFE">
        <w:tc>
          <w:tcPr>
            <w:tcW w:w="2055"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Tematikai egység/ Fejlesztési cél</w:t>
            </w:r>
          </w:p>
        </w:tc>
        <w:tc>
          <w:tcPr>
            <w:tcW w:w="5953"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Tárgy- és környezetkultúra</w:t>
            </w:r>
          </w:p>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Az épített környezet története</w:t>
            </w:r>
          </w:p>
        </w:tc>
        <w:tc>
          <w:tcPr>
            <w:tcW w:w="1134" w:type="dxa"/>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Órakeret 4 óra</w:t>
            </w:r>
          </w:p>
        </w:tc>
      </w:tr>
      <w:tr w:rsidR="00C328FC" w:rsidRPr="00C328FC" w:rsidTr="00E12FFE">
        <w:tc>
          <w:tcPr>
            <w:tcW w:w="2055"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lastRenderedPageBreak/>
              <w:t>Előzetes tudás</w:t>
            </w:r>
          </w:p>
        </w:tc>
        <w:tc>
          <w:tcPr>
            <w:tcW w:w="7087" w:type="dxa"/>
            <w:gridSpan w:val="3"/>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Azonosságok és különbségek célirányos megkülönböztetése az elemzésben. Tárgyakkal, épületekkel, jelenségekkel kapcsolatos információk gyűjtés. A látott jelenségek elemzéséhez, értelmezéséhez szükséges szempontok megértése. Önálló kérdések megfogalmazása.</w:t>
            </w:r>
          </w:p>
        </w:tc>
      </w:tr>
      <w:tr w:rsidR="00C328FC" w:rsidRPr="00C328FC" w:rsidTr="00E12FFE">
        <w:trPr>
          <w:trHeight w:val="328"/>
        </w:trPr>
        <w:tc>
          <w:tcPr>
            <w:tcW w:w="2055" w:type="dxa"/>
            <w:gridSpan w:val="2"/>
            <w:vAlign w:val="center"/>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bCs/>
                <w:sz w:val="24"/>
                <w:szCs w:val="24"/>
              </w:rPr>
              <w:t>A tematikai egység nevelési-fejlesztési céljai</w:t>
            </w:r>
          </w:p>
        </w:tc>
        <w:tc>
          <w:tcPr>
            <w:tcW w:w="7087" w:type="dxa"/>
            <w:gridSpan w:val="3"/>
          </w:tcPr>
          <w:p w:rsidR="00C328FC" w:rsidRPr="00C328FC" w:rsidRDefault="00C328FC" w:rsidP="00C328FC">
            <w:pPr>
              <w:spacing w:after="200" w:line="276" w:lineRule="auto"/>
              <w:jc w:val="both"/>
              <w:rPr>
                <w:rFonts w:ascii="Times New Roman" w:eastAsia="Calibri" w:hAnsi="Times New Roman" w:cs="Times New Roman"/>
                <w:sz w:val="24"/>
                <w:szCs w:val="24"/>
                <w:lang w:eastAsia="hu-HU"/>
              </w:rPr>
            </w:pPr>
            <w:r w:rsidRPr="00C328FC">
              <w:rPr>
                <w:rFonts w:ascii="Times New Roman" w:eastAsia="Calibri" w:hAnsi="Times New Roman" w:cs="Times New Roman"/>
                <w:sz w:val="24"/>
                <w:szCs w:val="24"/>
                <w:lang w:eastAsia="hu-HU"/>
              </w:rPr>
              <w:t>A vizuális környezet, tárgyak vizuális megfigyelése és a látvány értelmezése során célirányos szempontok kiválasztása. Különböző korú és típusú tárgyak, épületek pontos összehasonlítása különböző szempontok alapján, a következtetések célirányos megfogalmazásával. Fontosabb építészettörténeti korszakok és irányzatok, lényegének megértése, megkülönböztetésük. Különböző korokból származó tárgyak megkülönböztetése különböző szempontok alapján. A múlt tárgyi emlékeinek értékelése, jelentőségének megértése.</w:t>
            </w:r>
          </w:p>
        </w:tc>
      </w:tr>
      <w:tr w:rsidR="00C328FC" w:rsidRPr="00C328FC" w:rsidTr="00E12FFE">
        <w:tc>
          <w:tcPr>
            <w:tcW w:w="6759" w:type="dxa"/>
            <w:gridSpan w:val="3"/>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bookmarkStart w:id="13" w:name="_Toc496041767"/>
            <w:bookmarkStart w:id="14" w:name="_Toc23929426"/>
            <w:r w:rsidRPr="00C328FC">
              <w:rPr>
                <w:rFonts w:ascii="Times New Roman" w:eastAsia="Calibri" w:hAnsi="Times New Roman" w:cs="Times New Roman"/>
                <w:bCs/>
                <w:sz w:val="24"/>
                <w:szCs w:val="24"/>
              </w:rPr>
              <w:t>Ismeretek/fejlesztési követelmények</w:t>
            </w:r>
            <w:bookmarkEnd w:id="13"/>
            <w:bookmarkEnd w:id="14"/>
          </w:p>
        </w:tc>
        <w:tc>
          <w:tcPr>
            <w:tcW w:w="2383"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Kapcsolódási pontok</w:t>
            </w:r>
          </w:p>
        </w:tc>
      </w:tr>
      <w:tr w:rsidR="00C328FC" w:rsidRPr="00C328FC" w:rsidTr="00E12FFE">
        <w:trPr>
          <w:trHeight w:val="1787"/>
        </w:trPr>
        <w:tc>
          <w:tcPr>
            <w:tcW w:w="6759" w:type="dxa"/>
            <w:gridSpan w:val="3"/>
          </w:tcPr>
          <w:p w:rsidR="00C328FC" w:rsidRPr="00C328FC" w:rsidRDefault="00C328FC" w:rsidP="00C328FC">
            <w:pPr>
              <w:spacing w:after="200" w:line="276" w:lineRule="auto"/>
              <w:jc w:val="both"/>
              <w:rPr>
                <w:rFonts w:ascii="Times New Roman" w:eastAsia="Calibri" w:hAnsi="Times New Roman" w:cs="Times New Roman"/>
                <w:sz w:val="24"/>
                <w:szCs w:val="24"/>
                <w:lang w:eastAsia="hu-HU"/>
              </w:rPr>
            </w:pPr>
            <w:r w:rsidRPr="00C328FC">
              <w:rPr>
                <w:rFonts w:ascii="Times New Roman" w:eastAsia="Calibri" w:hAnsi="Times New Roman" w:cs="Times New Roman"/>
                <w:sz w:val="24"/>
                <w:szCs w:val="24"/>
                <w:lang w:eastAsia="hu-HU"/>
              </w:rPr>
              <w:t>Az építészettörténet fontosabb korszakainak (pl. ókor, romanika, gótika, reneszánsz, barokk, klasszicizmus, eklektika, szecesszió, modern, posztmodern, kortárs) elemző vizsgálata, összehasonlítása és csoportosítása a legfontosabb nemzetközi és magyar építészettörténeti példák alapján.</w:t>
            </w:r>
          </w:p>
          <w:p w:rsidR="00C328FC" w:rsidRPr="00C328FC" w:rsidRDefault="00C328FC" w:rsidP="00C328FC">
            <w:pPr>
              <w:spacing w:after="200" w:line="276" w:lineRule="auto"/>
              <w:jc w:val="both"/>
              <w:rPr>
                <w:rFonts w:ascii="Times New Roman" w:eastAsia="Calibri" w:hAnsi="Times New Roman" w:cs="Times New Roman"/>
                <w:sz w:val="24"/>
                <w:szCs w:val="24"/>
                <w:lang w:eastAsia="hu-HU"/>
              </w:rPr>
            </w:pPr>
            <w:r w:rsidRPr="00C328FC">
              <w:rPr>
                <w:rFonts w:ascii="Times New Roman" w:eastAsia="Calibri" w:hAnsi="Times New Roman" w:cs="Times New Roman"/>
                <w:sz w:val="24"/>
                <w:szCs w:val="24"/>
                <w:lang w:eastAsia="hu-HU"/>
              </w:rPr>
              <w:t>A divat fogalmának (pl. öltözködés, viselkedésforma, zene, lakberendezés területén) elemző vizsgálata és értelmezése (pl. szubkultúrák viszonya a divathoz) a közvetlen környezetben tapasztalható példákon keresztül.</w:t>
            </w:r>
          </w:p>
          <w:p w:rsidR="00C328FC" w:rsidRPr="00C328FC" w:rsidRDefault="00C328FC" w:rsidP="00C328FC">
            <w:pPr>
              <w:spacing w:after="200" w:line="276" w:lineRule="auto"/>
              <w:jc w:val="both"/>
              <w:rPr>
                <w:rFonts w:ascii="Times New Roman" w:eastAsia="Calibri" w:hAnsi="Times New Roman" w:cs="Times New Roman"/>
                <w:sz w:val="24"/>
                <w:szCs w:val="24"/>
                <w:lang w:eastAsia="hu-HU"/>
              </w:rPr>
            </w:pPr>
            <w:r w:rsidRPr="00C328FC">
              <w:rPr>
                <w:rFonts w:ascii="Times New Roman" w:eastAsia="Calibri" w:hAnsi="Times New Roman" w:cs="Times New Roman"/>
                <w:sz w:val="24"/>
                <w:szCs w:val="24"/>
                <w:lang w:eastAsia="hu-HU"/>
              </w:rPr>
              <w:t>A hagyományos és a modern társadalmak tárgykészítésének, tárgykultúrájának (pl. öltözet, lakberendezési tárgyak) elemző vizsgálata példák alapján (pl. kézműves technikával készült egyedi tárgy; sorozatgyártásban készült tömegtárgy; ipari formatervezés eredményeként készült egyedi tárgy), a legfontosabb karakterjegyek alapján azok megkülönböztetése.</w:t>
            </w:r>
          </w:p>
          <w:p w:rsidR="00C328FC" w:rsidRPr="00C328FC" w:rsidRDefault="00C328FC" w:rsidP="00C328FC">
            <w:pPr>
              <w:spacing w:after="200" w:line="276" w:lineRule="auto"/>
              <w:jc w:val="both"/>
              <w:rPr>
                <w:rFonts w:ascii="Times New Roman" w:eastAsia="Calibri" w:hAnsi="Times New Roman" w:cs="Times New Roman"/>
                <w:sz w:val="24"/>
                <w:szCs w:val="24"/>
                <w:lang w:eastAsia="hu-HU"/>
              </w:rPr>
            </w:pPr>
            <w:r w:rsidRPr="00C328FC">
              <w:rPr>
                <w:rFonts w:ascii="Times New Roman" w:eastAsia="Calibri" w:hAnsi="Times New Roman" w:cs="Times New Roman"/>
                <w:sz w:val="24"/>
                <w:szCs w:val="24"/>
                <w:lang w:eastAsia="hu-HU"/>
              </w:rPr>
              <w:t>A műemlékek, műemlék jellegű és védett épületek helyzetének és esetleges hasznosításának vizsgálata a közvetlen környezetben.</w:t>
            </w:r>
          </w:p>
          <w:p w:rsidR="00C328FC" w:rsidRPr="00C328FC" w:rsidRDefault="00C328FC" w:rsidP="00C328FC">
            <w:pPr>
              <w:spacing w:after="200" w:line="276" w:lineRule="auto"/>
              <w:jc w:val="both"/>
              <w:rPr>
                <w:rFonts w:ascii="Times New Roman" w:eastAsia="Calibri" w:hAnsi="Times New Roman" w:cs="Times New Roman"/>
                <w:sz w:val="24"/>
                <w:szCs w:val="24"/>
                <w:lang w:eastAsia="hu-HU"/>
              </w:rPr>
            </w:pPr>
            <w:r w:rsidRPr="00C328FC">
              <w:rPr>
                <w:rFonts w:ascii="Times New Roman" w:eastAsia="Calibri" w:hAnsi="Times New Roman" w:cs="Times New Roman"/>
                <w:sz w:val="24"/>
                <w:szCs w:val="24"/>
                <w:lang w:eastAsia="hu-HU"/>
              </w:rPr>
              <w:t>A környezetalakítás fenntarthatóságot szolgáló lehetőségek elemző vizsgálata és értelmezése konkrét példákon keresztül (pl. ökoház, városi klíma, építőanyag-használat).</w:t>
            </w:r>
          </w:p>
        </w:tc>
        <w:tc>
          <w:tcPr>
            <w:tcW w:w="2383" w:type="dxa"/>
            <w:gridSpan w:val="2"/>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i/>
                <w:iCs/>
                <w:sz w:val="24"/>
                <w:szCs w:val="24"/>
              </w:rPr>
              <w:t xml:space="preserve">Magyar nyelv és irodalom: </w:t>
            </w:r>
            <w:r w:rsidRPr="00C328FC">
              <w:rPr>
                <w:rFonts w:ascii="Times New Roman" w:eastAsia="Calibri" w:hAnsi="Times New Roman" w:cs="Times New Roman"/>
                <w:sz w:val="24"/>
                <w:szCs w:val="24"/>
              </w:rPr>
              <w:t>Esztétikai minőségek. Toposz, archetípus állandó és változó jelentésköre. Könyvtárhasználat.</w:t>
            </w:r>
          </w:p>
          <w:p w:rsidR="00C328FC" w:rsidRPr="00C328FC" w:rsidRDefault="00C328FC" w:rsidP="00C328FC">
            <w:pPr>
              <w:spacing w:after="200" w:line="276" w:lineRule="auto"/>
              <w:jc w:val="both"/>
              <w:rPr>
                <w:rFonts w:ascii="Times New Roman" w:eastAsia="Calibri" w:hAnsi="Times New Roman" w:cs="Times New Roman"/>
                <w:i/>
                <w:iCs/>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i/>
                <w:iCs/>
                <w:sz w:val="24"/>
                <w:szCs w:val="24"/>
              </w:rPr>
              <w:t xml:space="preserve">Történelem, társadalmi és állampolgári ismeretek: </w:t>
            </w:r>
            <w:r w:rsidRPr="00C328FC">
              <w:rPr>
                <w:rFonts w:ascii="Times New Roman" w:eastAsia="Calibri" w:hAnsi="Times New Roman" w:cs="Times New Roman"/>
                <w:sz w:val="24"/>
                <w:szCs w:val="24"/>
              </w:rPr>
              <w:t>Társadalmi jelenségek értékelése. Társadalmi normák. Technológiai fejlődés. Fogyasztói társadalom.</w:t>
            </w:r>
          </w:p>
          <w:p w:rsidR="00C328FC" w:rsidRPr="00C328FC" w:rsidRDefault="00C328FC" w:rsidP="00C328FC">
            <w:pPr>
              <w:spacing w:after="200" w:line="276" w:lineRule="auto"/>
              <w:jc w:val="both"/>
              <w:rPr>
                <w:rFonts w:ascii="Times New Roman" w:eastAsia="Calibri" w:hAnsi="Times New Roman" w:cs="Times New Roman"/>
                <w:i/>
                <w:iCs/>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i/>
                <w:iCs/>
                <w:sz w:val="24"/>
                <w:szCs w:val="24"/>
              </w:rPr>
              <w:t>Biológia-egészségtan; földrajz:</w:t>
            </w:r>
            <w:r w:rsidRPr="00C328FC">
              <w:rPr>
                <w:rFonts w:ascii="Times New Roman" w:eastAsia="Calibri" w:hAnsi="Times New Roman" w:cs="Times New Roman"/>
                <w:sz w:val="24"/>
                <w:szCs w:val="24"/>
              </w:rPr>
              <w:t xml:space="preserve"> Környezet fogalmának értelmezése. Helyi természet- és környezetvédelmi problémák felismerése. Környezettudatos magatartás, fenntarthatóság.</w:t>
            </w:r>
          </w:p>
          <w:p w:rsidR="00C328FC" w:rsidRPr="00C328FC" w:rsidRDefault="00C328FC" w:rsidP="00C328FC">
            <w:pPr>
              <w:spacing w:after="200" w:line="276" w:lineRule="auto"/>
              <w:jc w:val="both"/>
              <w:rPr>
                <w:rFonts w:ascii="Times New Roman" w:eastAsia="Calibri" w:hAnsi="Times New Roman" w:cs="Times New Roman"/>
                <w:i/>
                <w:iCs/>
                <w:sz w:val="24"/>
                <w:szCs w:val="24"/>
              </w:rPr>
            </w:pPr>
            <w:r w:rsidRPr="00C328FC">
              <w:rPr>
                <w:rFonts w:ascii="Times New Roman" w:eastAsia="Calibri" w:hAnsi="Times New Roman" w:cs="Times New Roman"/>
                <w:sz w:val="24"/>
                <w:szCs w:val="24"/>
              </w:rPr>
              <w:lastRenderedPageBreak/>
              <w:t>Globális társadalmi-gazdasági problémák: fogyasztói szokások, életmód. Fenntarthatóság. Környezet és természetvédelem.</w:t>
            </w:r>
          </w:p>
        </w:tc>
      </w:tr>
      <w:tr w:rsidR="00C328FC" w:rsidRPr="00C328FC" w:rsidTr="00E12FFE">
        <w:trPr>
          <w:trHeight w:val="550"/>
        </w:trPr>
        <w:tc>
          <w:tcPr>
            <w:tcW w:w="1824" w:type="dxa"/>
            <w:vAlign w:val="center"/>
          </w:tcPr>
          <w:p w:rsidR="00C328FC" w:rsidRPr="00C328FC" w:rsidRDefault="00C328FC" w:rsidP="00C328FC">
            <w:pPr>
              <w:spacing w:after="200" w:line="276" w:lineRule="auto"/>
              <w:jc w:val="both"/>
              <w:rPr>
                <w:rFonts w:ascii="Times New Roman" w:eastAsia="Calibri" w:hAnsi="Times New Roman" w:cs="Times New Roman"/>
                <w:bCs/>
                <w:i/>
                <w:iCs/>
                <w:sz w:val="24"/>
                <w:szCs w:val="24"/>
              </w:rPr>
            </w:pPr>
            <w:r w:rsidRPr="00C328FC">
              <w:rPr>
                <w:rFonts w:ascii="Times New Roman" w:eastAsia="Calibri" w:hAnsi="Times New Roman" w:cs="Times New Roman"/>
                <w:bCs/>
                <w:sz w:val="24"/>
                <w:szCs w:val="24"/>
              </w:rPr>
              <w:lastRenderedPageBreak/>
              <w:t>Kulcsfogalmak/ fogalmak</w:t>
            </w:r>
          </w:p>
        </w:tc>
        <w:tc>
          <w:tcPr>
            <w:tcW w:w="7318" w:type="dxa"/>
            <w:gridSpan w:val="4"/>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Alaprajztípus, alátámasztó és áthidaló elem, oszloprend, homlokzatosztás, megalitikus építészet, sírtípus, szent körzet és síregyüttes, egyházi építészet, palota, lakóház, stíluskeveredés, divat, szubkultúra, design, funkcionalizmus, környezettudatos építés</w:t>
            </w:r>
          </w:p>
        </w:tc>
      </w:tr>
    </w:tbl>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10. évolyam</w:t>
      </w: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37 óra</w:t>
      </w:r>
    </w:p>
    <w:p w:rsidR="00C328FC" w:rsidRPr="00C328FC" w:rsidRDefault="00C328FC" w:rsidP="00C328FC">
      <w:pPr>
        <w:spacing w:after="200" w:line="276" w:lineRule="auto"/>
        <w:jc w:val="both"/>
        <w:rPr>
          <w:rFonts w:ascii="Times New Roman" w:eastAsia="Calibri" w:hAnsi="Times New Roman" w:cs="Times New Roman"/>
          <w:sz w:val="24"/>
          <w:szCs w:val="24"/>
        </w:rPr>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5"/>
        <w:gridCol w:w="282"/>
        <w:gridCol w:w="4625"/>
        <w:gridCol w:w="1174"/>
        <w:gridCol w:w="1206"/>
      </w:tblGrid>
      <w:tr w:rsidR="00C328FC" w:rsidRPr="00C328FC" w:rsidTr="00E12FFE">
        <w:tc>
          <w:tcPr>
            <w:tcW w:w="2137"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Tematikai egység/ Fejlesztési cél</w:t>
            </w:r>
          </w:p>
        </w:tc>
        <w:tc>
          <w:tcPr>
            <w:tcW w:w="5799"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Kifejezés, képzőművészet</w:t>
            </w:r>
          </w:p>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Érzelmek, hangulatok kifejezése</w:t>
            </w:r>
          </w:p>
        </w:tc>
        <w:tc>
          <w:tcPr>
            <w:tcW w:w="1206" w:type="dxa"/>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Órakeret 5 óra</w:t>
            </w:r>
          </w:p>
        </w:tc>
      </w:tr>
      <w:tr w:rsidR="00C328FC" w:rsidRPr="00C328FC" w:rsidTr="00E12FFE">
        <w:tc>
          <w:tcPr>
            <w:tcW w:w="2137"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Előzetes tudás</w:t>
            </w:r>
          </w:p>
        </w:tc>
        <w:tc>
          <w:tcPr>
            <w:tcW w:w="7005" w:type="dxa"/>
            <w:gridSpan w:val="3"/>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A vizuális kifejezés eszközeinek felhasználása az alkotómunka és a vizuális elemzés során. Önkifejezés alkalmazása az alkotó tevékenységekben. Vizuális-esztétikai jellegű szempontok érvényesítése az alkotásokban</w:t>
            </w:r>
            <w:r w:rsidRPr="00C328FC">
              <w:rPr>
                <w:rFonts w:ascii="Times New Roman" w:eastAsia="Calibri" w:hAnsi="Times New Roman" w:cs="Times New Roman"/>
                <w:sz w:val="24"/>
                <w:szCs w:val="24"/>
                <w:lang w:val="cs-CZ"/>
              </w:rPr>
              <w:t xml:space="preserve">. </w:t>
            </w:r>
            <w:r w:rsidRPr="00C328FC">
              <w:rPr>
                <w:rFonts w:ascii="Times New Roman" w:eastAsia="Calibri" w:hAnsi="Times New Roman" w:cs="Times New Roman"/>
                <w:sz w:val="24"/>
                <w:szCs w:val="24"/>
              </w:rPr>
              <w:t>Különböző festészeti, grafikai és plasztikai technikák a kifejezési szándéknak megfelelő alkalmazása.</w:t>
            </w:r>
          </w:p>
        </w:tc>
      </w:tr>
      <w:tr w:rsidR="00C328FC" w:rsidRPr="00C328FC" w:rsidTr="00E12FFE">
        <w:trPr>
          <w:trHeight w:val="328"/>
        </w:trPr>
        <w:tc>
          <w:tcPr>
            <w:tcW w:w="2137" w:type="dxa"/>
            <w:gridSpan w:val="2"/>
            <w:vAlign w:val="center"/>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bCs/>
                <w:sz w:val="24"/>
                <w:szCs w:val="24"/>
              </w:rPr>
              <w:t>A tematikai egység nevelési-fejlesztési céljai</w:t>
            </w:r>
          </w:p>
        </w:tc>
        <w:tc>
          <w:tcPr>
            <w:tcW w:w="7005" w:type="dxa"/>
            <w:gridSpan w:val="3"/>
          </w:tcPr>
          <w:p w:rsidR="00C328FC" w:rsidRPr="00C328FC" w:rsidRDefault="00C328FC" w:rsidP="00C328FC">
            <w:pPr>
              <w:spacing w:after="200" w:line="276" w:lineRule="auto"/>
              <w:jc w:val="both"/>
              <w:rPr>
                <w:rFonts w:ascii="Times New Roman" w:eastAsia="Calibri" w:hAnsi="Times New Roman" w:cs="Times New Roman"/>
                <w:sz w:val="24"/>
                <w:szCs w:val="24"/>
                <w:lang w:eastAsia="ar-SA"/>
              </w:rPr>
            </w:pPr>
            <w:r w:rsidRPr="00C328FC">
              <w:rPr>
                <w:rFonts w:ascii="Times New Roman" w:eastAsia="Calibri" w:hAnsi="Times New Roman" w:cs="Times New Roman"/>
                <w:sz w:val="24"/>
                <w:szCs w:val="24"/>
                <w:lang w:eastAsia="ar-SA"/>
              </w:rPr>
              <w:t xml:space="preserve">Az alkotó tevékenységekben a síkbeli, térbeli kifejezőeszközök, a térábrázolási konvenciók, a színtani ismeretek </w:t>
            </w:r>
            <w:r w:rsidRPr="00C328FC">
              <w:rPr>
                <w:rFonts w:ascii="Times New Roman" w:eastAsia="Calibri" w:hAnsi="Times New Roman" w:cs="Times New Roman"/>
                <w:sz w:val="24"/>
                <w:szCs w:val="24"/>
                <w:lang w:val="cs-CZ" w:eastAsia="ar-SA"/>
              </w:rPr>
              <w:t>megfelelő alkalmazása</w:t>
            </w:r>
            <w:r w:rsidRPr="00C328FC">
              <w:rPr>
                <w:rFonts w:ascii="Times New Roman" w:eastAsia="Calibri" w:hAnsi="Times New Roman" w:cs="Times New Roman"/>
                <w:sz w:val="24"/>
                <w:szCs w:val="24"/>
                <w:lang w:eastAsia="ar-SA"/>
              </w:rPr>
              <w:t>. Érzelmek, hangulatok megfogalmazása egyéni tér-, szín- és formavilágban</w:t>
            </w:r>
            <w:r w:rsidRPr="00C328FC">
              <w:rPr>
                <w:rFonts w:ascii="Times New Roman" w:eastAsia="Calibri" w:hAnsi="Times New Roman" w:cs="Times New Roman"/>
                <w:sz w:val="24"/>
                <w:szCs w:val="24"/>
                <w:lang w:val="cs-CZ" w:eastAsia="ar-SA"/>
              </w:rPr>
              <w:t>.</w:t>
            </w:r>
            <w:r w:rsidRPr="00C328FC">
              <w:rPr>
                <w:rFonts w:ascii="Times New Roman" w:eastAsia="Calibri" w:hAnsi="Times New Roman" w:cs="Times New Roman"/>
                <w:sz w:val="24"/>
                <w:szCs w:val="24"/>
                <w:lang w:eastAsia="ar-SA"/>
              </w:rPr>
              <w:t xml:space="preserve"> A kifejezésnek megfelelő kompozíció használata</w:t>
            </w:r>
            <w:r w:rsidRPr="00C328FC">
              <w:rPr>
                <w:rFonts w:ascii="Times New Roman" w:eastAsia="Calibri" w:hAnsi="Times New Roman" w:cs="Times New Roman"/>
                <w:sz w:val="24"/>
                <w:szCs w:val="24"/>
                <w:lang w:val="cs-CZ" w:eastAsia="ar-SA"/>
              </w:rPr>
              <w:t xml:space="preserve">. </w:t>
            </w:r>
            <w:r w:rsidRPr="00C328FC">
              <w:rPr>
                <w:rFonts w:ascii="Times New Roman" w:eastAsia="Calibri" w:hAnsi="Times New Roman" w:cs="Times New Roman"/>
                <w:sz w:val="24"/>
                <w:szCs w:val="24"/>
                <w:lang w:eastAsia="ar-SA"/>
              </w:rPr>
              <w:t>Megfigyelt és elképzelt téri helyzetek ábrázolása</w:t>
            </w:r>
            <w:r w:rsidRPr="00C328FC">
              <w:rPr>
                <w:rFonts w:ascii="Times New Roman" w:eastAsia="Calibri" w:hAnsi="Times New Roman" w:cs="Times New Roman"/>
                <w:sz w:val="24"/>
                <w:szCs w:val="24"/>
                <w:lang w:val="cs-CZ" w:eastAsia="ar-SA"/>
              </w:rPr>
              <w:t xml:space="preserve">. </w:t>
            </w:r>
            <w:r w:rsidRPr="00C328FC">
              <w:rPr>
                <w:rFonts w:ascii="Times New Roman" w:eastAsia="Calibri" w:hAnsi="Times New Roman" w:cs="Times New Roman"/>
                <w:sz w:val="24"/>
                <w:szCs w:val="24"/>
                <w:lang w:eastAsia="ar-SA"/>
              </w:rPr>
              <w:t>Személyes gondolatok, érzelmek vizuális megjelenítése a vizuális kifejezés alapvető eszközeinek segítségével</w:t>
            </w:r>
            <w:r w:rsidRPr="00C328FC">
              <w:rPr>
                <w:rFonts w:ascii="Times New Roman" w:eastAsia="Calibri" w:hAnsi="Times New Roman" w:cs="Times New Roman"/>
                <w:sz w:val="24"/>
                <w:szCs w:val="24"/>
                <w:lang w:val="cs-CZ" w:eastAsia="ar-SA"/>
              </w:rPr>
              <w:t>.</w:t>
            </w:r>
            <w:r w:rsidRPr="00C328FC">
              <w:rPr>
                <w:rFonts w:ascii="Times New Roman" w:eastAsia="Calibri" w:hAnsi="Times New Roman" w:cs="Times New Roman"/>
                <w:sz w:val="24"/>
                <w:szCs w:val="24"/>
                <w:lang w:eastAsia="ar-SA"/>
              </w:rPr>
              <w:t xml:space="preserve"> Egyéni asszociációkra támaszkodó átírás, fokozás</w:t>
            </w:r>
            <w:r w:rsidRPr="00C328FC">
              <w:rPr>
                <w:rFonts w:ascii="Times New Roman" w:eastAsia="Calibri" w:hAnsi="Times New Roman" w:cs="Times New Roman"/>
                <w:sz w:val="24"/>
                <w:szCs w:val="24"/>
                <w:lang w:val="cs-CZ" w:eastAsia="ar-SA"/>
              </w:rPr>
              <w:t xml:space="preserve">. </w:t>
            </w:r>
            <w:r w:rsidRPr="00C328FC">
              <w:rPr>
                <w:rFonts w:ascii="Times New Roman" w:eastAsia="Calibri" w:hAnsi="Times New Roman" w:cs="Times New Roman"/>
                <w:sz w:val="24"/>
                <w:szCs w:val="24"/>
                <w:lang w:eastAsia="ar-SA"/>
              </w:rPr>
              <w:t>Irodalmi (zenei) mű vagy történelmi esemény feldolgozása</w:t>
            </w:r>
            <w:r w:rsidRPr="00C328FC">
              <w:rPr>
                <w:rFonts w:ascii="Times New Roman" w:eastAsia="Calibri" w:hAnsi="Times New Roman" w:cs="Times New Roman"/>
                <w:sz w:val="24"/>
                <w:szCs w:val="24"/>
                <w:lang w:val="cs-CZ" w:eastAsia="ar-SA"/>
              </w:rPr>
              <w:t>.</w:t>
            </w:r>
            <w:r w:rsidRPr="00C328FC">
              <w:rPr>
                <w:rFonts w:ascii="Times New Roman" w:eastAsia="Calibri" w:hAnsi="Times New Roman" w:cs="Times New Roman"/>
                <w:sz w:val="24"/>
                <w:szCs w:val="24"/>
                <w:lang w:eastAsia="ar-SA"/>
              </w:rPr>
              <w:t xml:space="preserve"> Hagyományos és új vizuális technikák alkalmazása</w:t>
            </w:r>
            <w:r w:rsidRPr="00C328FC">
              <w:rPr>
                <w:rFonts w:ascii="Times New Roman" w:eastAsia="Calibri" w:hAnsi="Times New Roman" w:cs="Times New Roman"/>
                <w:sz w:val="24"/>
                <w:szCs w:val="24"/>
                <w:lang w:val="cs-CZ" w:eastAsia="ar-SA"/>
              </w:rPr>
              <w:t xml:space="preserve">. </w:t>
            </w:r>
            <w:r w:rsidRPr="00C328FC">
              <w:rPr>
                <w:rFonts w:ascii="Times New Roman" w:eastAsia="Calibri" w:hAnsi="Times New Roman" w:cs="Times New Roman"/>
                <w:sz w:val="24"/>
                <w:szCs w:val="24"/>
                <w:lang w:eastAsia="ar-SA"/>
              </w:rPr>
              <w:t>Önálló vélemény megfogalmazása saját és mások munkáiról.</w:t>
            </w:r>
          </w:p>
        </w:tc>
      </w:tr>
      <w:tr w:rsidR="00C328FC" w:rsidRPr="00C328FC" w:rsidTr="00E12FFE">
        <w:tc>
          <w:tcPr>
            <w:tcW w:w="6762" w:type="dxa"/>
            <w:gridSpan w:val="3"/>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bookmarkStart w:id="15" w:name="_Toc496041768"/>
            <w:bookmarkStart w:id="16" w:name="_Toc23929427"/>
            <w:r w:rsidRPr="00C328FC">
              <w:rPr>
                <w:rFonts w:ascii="Times New Roman" w:eastAsia="Calibri" w:hAnsi="Times New Roman" w:cs="Times New Roman"/>
                <w:bCs/>
                <w:sz w:val="24"/>
                <w:szCs w:val="24"/>
              </w:rPr>
              <w:t>Ismeretek/fejlesztési követelmények</w:t>
            </w:r>
            <w:bookmarkEnd w:id="15"/>
            <w:bookmarkEnd w:id="16"/>
          </w:p>
        </w:tc>
        <w:tc>
          <w:tcPr>
            <w:tcW w:w="2380"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Kapcsolódási pontok</w:t>
            </w:r>
          </w:p>
        </w:tc>
      </w:tr>
      <w:tr w:rsidR="00C328FC" w:rsidRPr="00C328FC" w:rsidTr="00E12FFE">
        <w:trPr>
          <w:trHeight w:val="1787"/>
        </w:trPr>
        <w:tc>
          <w:tcPr>
            <w:tcW w:w="6762" w:type="dxa"/>
            <w:gridSpan w:val="3"/>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lastRenderedPageBreak/>
              <w:t>Művészeti élmények (pl. zene, mozgás, médiajelenség) megjelenítése önkifejező asszociációs alkotások által síkban, térben, időben (pl. zene hangulatát kifejező festészeti vagy plasztikai megjelenítéssel, talált tárgyakból készített installációval, fotókollázs technikával).</w:t>
            </w: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Művészeti alkotások kifejező, sajátos átdolgozása, átírása, parafrázis készítése (pl. színesből fekete-fehér vagy monokróm megjelenítés, kép kiegészítése sajátos elemekkel vagy részletekkel).</w:t>
            </w: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Látvány megjelenítése egyénileg választott sajátos szándék (pl. kiemelés, figyelemirányítás) érdekében, a vizuális kifejezés eszközeinek sajátos változtatásával (pl. sajátos nézőpont, aránytorzítás, formaredukció).</w:t>
            </w: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Stílusirányzatok (pl. kubizmus, expresszionizmus, op-art) formai, technikai megoldásainak az adott célnak megfelelő (pl. érzelmek kifejezése nem figuratív megjelenítéssel, látható dolgok megjelenítésének leegyszerűsítése) alkalmazása saját, kifejező szándékú alkotásokban.</w:t>
            </w: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Különböző színekkel (pl. telített, derített, tört, hideg, meleg színek) hangulati hatás elérése a látvány kifejező megjelenítése érdekében (pl. feszültség, nyugalom).</w:t>
            </w:r>
          </w:p>
        </w:tc>
        <w:tc>
          <w:tcPr>
            <w:tcW w:w="2380" w:type="dxa"/>
            <w:gridSpan w:val="2"/>
          </w:tcPr>
          <w:p w:rsidR="00C328FC" w:rsidRPr="00C328FC" w:rsidRDefault="00C328FC" w:rsidP="00C328FC">
            <w:pPr>
              <w:spacing w:after="200" w:line="276" w:lineRule="auto"/>
              <w:jc w:val="both"/>
              <w:rPr>
                <w:rFonts w:ascii="Times New Roman" w:eastAsia="Calibri" w:hAnsi="Times New Roman" w:cs="Times New Roman"/>
                <w:sz w:val="24"/>
                <w:szCs w:val="24"/>
                <w:lang w:val="cs-CZ"/>
              </w:rPr>
            </w:pPr>
            <w:r w:rsidRPr="00C328FC">
              <w:rPr>
                <w:rFonts w:ascii="Times New Roman" w:eastAsia="Calibri" w:hAnsi="Times New Roman" w:cs="Times New Roman"/>
                <w:i/>
                <w:iCs/>
                <w:sz w:val="24"/>
                <w:szCs w:val="24"/>
              </w:rPr>
              <w:t>Magyar nyelv és irodalom:</w:t>
            </w:r>
            <w:r w:rsidRPr="00C328FC">
              <w:rPr>
                <w:rFonts w:ascii="Times New Roman" w:eastAsia="Calibri" w:hAnsi="Times New Roman" w:cs="Times New Roman"/>
                <w:bCs/>
                <w:sz w:val="24"/>
                <w:szCs w:val="24"/>
              </w:rPr>
              <w:t xml:space="preserve"> </w:t>
            </w:r>
            <w:r w:rsidRPr="00C328FC">
              <w:rPr>
                <w:rFonts w:ascii="Times New Roman" w:eastAsia="Calibri" w:hAnsi="Times New Roman" w:cs="Times New Roman"/>
                <w:sz w:val="24"/>
                <w:szCs w:val="24"/>
              </w:rPr>
              <w:t>Irodalmi szöveg értelmezése.</w:t>
            </w:r>
            <w:r w:rsidRPr="00C328FC">
              <w:rPr>
                <w:rFonts w:ascii="Times New Roman" w:eastAsia="Calibri" w:hAnsi="Times New Roman" w:cs="Times New Roman"/>
                <w:bCs/>
                <w:sz w:val="24"/>
                <w:szCs w:val="24"/>
              </w:rPr>
              <w:t xml:space="preserve"> </w:t>
            </w:r>
            <w:r w:rsidRPr="00C328FC">
              <w:rPr>
                <w:rFonts w:ascii="Times New Roman" w:eastAsia="Calibri" w:hAnsi="Times New Roman" w:cs="Times New Roman"/>
                <w:sz w:val="24"/>
                <w:szCs w:val="24"/>
              </w:rPr>
              <w:t>S</w:t>
            </w:r>
            <w:r w:rsidRPr="00C328FC">
              <w:rPr>
                <w:rFonts w:ascii="Times New Roman" w:eastAsia="Calibri" w:hAnsi="Times New Roman" w:cs="Times New Roman"/>
                <w:sz w:val="24"/>
                <w:szCs w:val="24"/>
                <w:lang w:val="cs-CZ"/>
              </w:rPr>
              <w:t>zöveg és kép kapcsolata.</w:t>
            </w:r>
          </w:p>
          <w:p w:rsidR="00C328FC" w:rsidRPr="00C328FC" w:rsidRDefault="00C328FC" w:rsidP="00C328FC">
            <w:pPr>
              <w:spacing w:after="200" w:line="276" w:lineRule="auto"/>
              <w:jc w:val="both"/>
              <w:rPr>
                <w:rFonts w:ascii="Times New Roman" w:eastAsia="Calibri" w:hAnsi="Times New Roman" w:cs="Times New Roman"/>
                <w:sz w:val="24"/>
                <w:szCs w:val="24"/>
                <w:lang w:val="cs-CZ"/>
              </w:rPr>
            </w:pP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i/>
                <w:iCs/>
                <w:sz w:val="24"/>
                <w:szCs w:val="24"/>
              </w:rPr>
              <w:t xml:space="preserve">Matematika: </w:t>
            </w:r>
            <w:r w:rsidRPr="00C328FC">
              <w:rPr>
                <w:rFonts w:ascii="Times New Roman" w:eastAsia="Calibri" w:hAnsi="Times New Roman" w:cs="Times New Roman"/>
                <w:sz w:val="24"/>
                <w:szCs w:val="24"/>
              </w:rPr>
              <w:t>Síkbeli és térbeli alakzatok. Transzformációk. Matematikai összefüggések (pl. aranymetszés).</w:t>
            </w:r>
          </w:p>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lang w:val="cs-CZ"/>
              </w:rPr>
            </w:pPr>
            <w:r w:rsidRPr="00C328FC">
              <w:rPr>
                <w:rFonts w:ascii="Times New Roman" w:eastAsia="Calibri" w:hAnsi="Times New Roman" w:cs="Times New Roman"/>
                <w:i/>
                <w:iCs/>
                <w:sz w:val="24"/>
                <w:szCs w:val="24"/>
              </w:rPr>
              <w:t xml:space="preserve">Ének-zene: </w:t>
            </w:r>
            <w:r w:rsidRPr="00C328FC">
              <w:rPr>
                <w:rFonts w:ascii="Times New Roman" w:eastAsia="Calibri" w:hAnsi="Times New Roman" w:cs="Times New Roman"/>
                <w:sz w:val="24"/>
                <w:szCs w:val="24"/>
              </w:rPr>
              <w:t>zenei befogadó élmények</w:t>
            </w:r>
            <w:r w:rsidRPr="00C328FC">
              <w:rPr>
                <w:rFonts w:ascii="Times New Roman" w:eastAsia="Calibri" w:hAnsi="Times New Roman" w:cs="Times New Roman"/>
                <w:sz w:val="24"/>
                <w:szCs w:val="24"/>
                <w:lang w:val="cs-CZ"/>
              </w:rPr>
              <w:t>.</w:t>
            </w:r>
          </w:p>
          <w:p w:rsidR="00C328FC" w:rsidRPr="00C328FC" w:rsidRDefault="00C328FC" w:rsidP="00C328FC">
            <w:pPr>
              <w:spacing w:after="200" w:line="276" w:lineRule="auto"/>
              <w:jc w:val="both"/>
              <w:rPr>
                <w:rFonts w:ascii="Times New Roman" w:eastAsia="Calibri" w:hAnsi="Times New Roman" w:cs="Times New Roman"/>
                <w:sz w:val="24"/>
                <w:szCs w:val="24"/>
                <w:lang w:val="cs-CZ"/>
              </w:rPr>
            </w:pP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i/>
                <w:iCs/>
                <w:sz w:val="24"/>
                <w:szCs w:val="24"/>
                <w:lang w:val="cs-CZ"/>
              </w:rPr>
              <w:t>Dráma</w:t>
            </w:r>
            <w:r w:rsidRPr="00C328FC">
              <w:rPr>
                <w:rFonts w:ascii="Times New Roman" w:eastAsia="Calibri" w:hAnsi="Times New Roman" w:cs="Times New Roman"/>
                <w:i/>
                <w:iCs/>
                <w:sz w:val="24"/>
                <w:szCs w:val="24"/>
              </w:rPr>
              <w:t xml:space="preserve"> és tánc:</w:t>
            </w:r>
            <w:r w:rsidRPr="00C328FC">
              <w:rPr>
                <w:rFonts w:ascii="Times New Roman" w:eastAsia="Calibri" w:hAnsi="Times New Roman" w:cs="Times New Roman"/>
                <w:sz w:val="24"/>
                <w:szCs w:val="24"/>
              </w:rPr>
              <w:t xml:space="preserve"> jelenetek, táncmozgások, összetett mediális  hatások élményének feldolgozása.</w:t>
            </w:r>
          </w:p>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lang w:val="cs-CZ"/>
              </w:rPr>
            </w:pPr>
            <w:r w:rsidRPr="00C328FC">
              <w:rPr>
                <w:rFonts w:ascii="Times New Roman" w:eastAsia="Calibri" w:hAnsi="Times New Roman" w:cs="Times New Roman"/>
                <w:i/>
                <w:iCs/>
                <w:sz w:val="24"/>
                <w:szCs w:val="24"/>
              </w:rPr>
              <w:t xml:space="preserve">Informatika: </w:t>
            </w:r>
            <w:r w:rsidRPr="00C328FC">
              <w:rPr>
                <w:rFonts w:ascii="Times New Roman" w:eastAsia="Calibri" w:hAnsi="Times New Roman" w:cs="Times New Roman"/>
                <w:sz w:val="24"/>
                <w:szCs w:val="24"/>
              </w:rPr>
              <w:t>számítógép felhasználói szintű alkalmazása.</w:t>
            </w:r>
          </w:p>
        </w:tc>
      </w:tr>
      <w:tr w:rsidR="00C328FC" w:rsidRPr="00C328FC" w:rsidTr="00E12FFE">
        <w:trPr>
          <w:trHeight w:val="550"/>
        </w:trPr>
        <w:tc>
          <w:tcPr>
            <w:tcW w:w="1855" w:type="dxa"/>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Kulcsfogalmak/ fogalmak</w:t>
            </w:r>
          </w:p>
        </w:tc>
        <w:tc>
          <w:tcPr>
            <w:tcW w:w="7287" w:type="dxa"/>
            <w:gridSpan w:val="4"/>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Nonfiguratív megjelenítés, vizuális átírás, redukció, absztrakció, stilizálás, kiemelés, kontraszt, kompozíció, komplementer, színreflex, szín-, vonal-, formaritmus, kompozíció, konstruktív képépítés, automatikus írás.</w:t>
            </w:r>
          </w:p>
        </w:tc>
      </w:tr>
    </w:tbl>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298"/>
        <w:gridCol w:w="4636"/>
        <w:gridCol w:w="1183"/>
        <w:gridCol w:w="1199"/>
      </w:tblGrid>
      <w:tr w:rsidR="00C328FC" w:rsidRPr="00C328FC" w:rsidTr="00E12FFE">
        <w:tc>
          <w:tcPr>
            <w:tcW w:w="2124"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Tematikai egység/ Fejlesztési cél</w:t>
            </w:r>
          </w:p>
        </w:tc>
        <w:tc>
          <w:tcPr>
            <w:tcW w:w="5819"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Kifejezés, képzőművészet</w:t>
            </w: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bCs/>
                <w:sz w:val="24"/>
                <w:szCs w:val="24"/>
              </w:rPr>
              <w:t>A művészi közlés, mű és jelentése</w:t>
            </w:r>
          </w:p>
        </w:tc>
        <w:tc>
          <w:tcPr>
            <w:tcW w:w="1199" w:type="dxa"/>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Órakeret 4 óra</w:t>
            </w:r>
          </w:p>
        </w:tc>
      </w:tr>
      <w:tr w:rsidR="00C328FC" w:rsidRPr="00C328FC" w:rsidTr="00E12FFE">
        <w:tc>
          <w:tcPr>
            <w:tcW w:w="2124"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lastRenderedPageBreak/>
              <w:t>Előzetes tudás</w:t>
            </w:r>
          </w:p>
        </w:tc>
        <w:tc>
          <w:tcPr>
            <w:tcW w:w="7018" w:type="dxa"/>
            <w:gridSpan w:val="3"/>
          </w:tcPr>
          <w:p w:rsidR="00C328FC" w:rsidRPr="00C328FC" w:rsidRDefault="00C328FC" w:rsidP="00C328FC">
            <w:pPr>
              <w:spacing w:after="200" w:line="276" w:lineRule="auto"/>
              <w:jc w:val="both"/>
              <w:rPr>
                <w:rFonts w:ascii="Times New Roman" w:eastAsia="Calibri" w:hAnsi="Times New Roman" w:cs="Times New Roman"/>
                <w:sz w:val="24"/>
                <w:szCs w:val="24"/>
                <w:lang w:eastAsia="ar-SA"/>
              </w:rPr>
            </w:pPr>
            <w:r w:rsidRPr="00C328FC">
              <w:rPr>
                <w:rFonts w:ascii="Times New Roman" w:eastAsia="Calibri" w:hAnsi="Times New Roman" w:cs="Times New Roman"/>
                <w:sz w:val="24"/>
                <w:szCs w:val="24"/>
                <w:lang w:eastAsia="ar-SA"/>
              </w:rPr>
              <w:t>A művészet stíluskorszakait reprezentáló legfontosabb művészeti alko</w:t>
            </w:r>
            <w:r w:rsidRPr="00C328FC">
              <w:rPr>
                <w:rFonts w:ascii="Times New Roman" w:eastAsia="Calibri" w:hAnsi="Times New Roman" w:cs="Times New Roman"/>
                <w:sz w:val="24"/>
                <w:szCs w:val="24"/>
                <w:lang w:eastAsia="ar-SA"/>
              </w:rPr>
              <w:softHyphen/>
              <w:t xml:space="preserve">tások, alkotók felismerése, jelentőségének megértése.  A vizuális kifejezés eszközeinek felismerése és használata műelemzés során. A megfigyelés segítségével műelemző módszerek alkalmazása. Különböző ábrázolási rendszerek felismerése műalkotásokon. </w:t>
            </w:r>
          </w:p>
        </w:tc>
      </w:tr>
      <w:tr w:rsidR="00C328FC" w:rsidRPr="00C328FC" w:rsidTr="00E12FFE">
        <w:tc>
          <w:tcPr>
            <w:tcW w:w="2124" w:type="dxa"/>
            <w:gridSpan w:val="2"/>
            <w:vAlign w:val="center"/>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bCs/>
                <w:sz w:val="24"/>
                <w:szCs w:val="24"/>
              </w:rPr>
              <w:t>A tematikai egység nevelési-fejlesztési céljai</w:t>
            </w:r>
          </w:p>
        </w:tc>
        <w:tc>
          <w:tcPr>
            <w:tcW w:w="7018" w:type="dxa"/>
            <w:gridSpan w:val="3"/>
          </w:tcPr>
          <w:p w:rsidR="00C328FC" w:rsidRPr="00C328FC" w:rsidRDefault="00C328FC" w:rsidP="00C328FC">
            <w:pPr>
              <w:spacing w:after="200" w:line="276" w:lineRule="auto"/>
              <w:jc w:val="both"/>
              <w:rPr>
                <w:rFonts w:ascii="Times New Roman" w:eastAsia="Calibri" w:hAnsi="Times New Roman" w:cs="Times New Roman"/>
                <w:sz w:val="24"/>
                <w:szCs w:val="24"/>
                <w:lang w:eastAsia="ar-SA"/>
              </w:rPr>
            </w:pPr>
            <w:r w:rsidRPr="00C328FC">
              <w:rPr>
                <w:rFonts w:ascii="Times New Roman" w:eastAsia="Calibri" w:hAnsi="Times New Roman" w:cs="Times New Roman"/>
                <w:sz w:val="24"/>
                <w:szCs w:val="24"/>
                <w:lang w:eastAsia="ar-SA"/>
              </w:rPr>
              <w:t>Művészettörténeti stíluskorszakok és irányzatok, témák, illetve problémakörök önálló értelmezése, többféle szempont alapján. Vizuális esztétikai jellegű értékítéletek megfogalmazása elemzésekben, illetve érvényre juttatása az alkotó feladatokban. Eltérő kultúrák legfontosabb vizuális jellemzőinek értelmezése összehasonlítással. Összehasonlítás során önállóan kialakított szempontok érvényesítése. A technikai képalkotás – fotográfia, mozgókép – műtípusainak, kifejezőeszközeinek ismerete és értelmezése azok képzőművészeti kapcsolódásaival.</w:t>
            </w:r>
          </w:p>
        </w:tc>
      </w:tr>
      <w:tr w:rsidR="00C328FC" w:rsidRPr="00C328FC" w:rsidTr="00E12FFE">
        <w:trPr>
          <w:trHeight w:val="350"/>
        </w:trPr>
        <w:tc>
          <w:tcPr>
            <w:tcW w:w="6760" w:type="dxa"/>
            <w:gridSpan w:val="3"/>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bookmarkStart w:id="17" w:name="_Toc496041769"/>
            <w:bookmarkStart w:id="18" w:name="_Toc23929428"/>
            <w:r w:rsidRPr="00C328FC">
              <w:rPr>
                <w:rFonts w:ascii="Times New Roman" w:eastAsia="Calibri" w:hAnsi="Times New Roman" w:cs="Times New Roman"/>
                <w:bCs/>
                <w:sz w:val="24"/>
                <w:szCs w:val="24"/>
              </w:rPr>
              <w:t>Ismeretek/fejlesztési követelmények</w:t>
            </w:r>
            <w:bookmarkEnd w:id="17"/>
            <w:bookmarkEnd w:id="18"/>
          </w:p>
        </w:tc>
        <w:tc>
          <w:tcPr>
            <w:tcW w:w="2382"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Kapcsolódási pontok</w:t>
            </w:r>
          </w:p>
        </w:tc>
      </w:tr>
      <w:tr w:rsidR="00C328FC" w:rsidRPr="00C328FC" w:rsidTr="00E12FFE">
        <w:tc>
          <w:tcPr>
            <w:tcW w:w="6760" w:type="dxa"/>
            <w:gridSpan w:val="3"/>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Tematikus ábrázolások elemzése a művészetben (pl. emberábrázolás, térábrázolás, mozgásábrázolás), legfontosabb válto</w:t>
            </w:r>
            <w:r w:rsidRPr="00C328FC">
              <w:rPr>
                <w:rFonts w:ascii="Times New Roman" w:eastAsia="Calibri" w:hAnsi="Times New Roman" w:cs="Times New Roman"/>
                <w:sz w:val="24"/>
                <w:szCs w:val="24"/>
              </w:rPr>
              <w:softHyphen/>
              <w:t>zások lényegének kiemelése és összegzése a különböző művészettörténeti korszakokban.</w:t>
            </w: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Művészettörténeti korszakok (pl. ókor, korakeresztény, romanika és gótika, reneszánsz és barokk, klasszicizmus és romantika) összegzése, a hasonlóságok és a legfontosabb megkülönböztető jegyek kiemelésével.</w:t>
            </w: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A századforduló irányzatainak (pl. szecesszió, posztimpresszionizmus, impresszionizmus) és a 20. század legfontosabb avantgard irányzatainak (pl. kubizmus, expresszionizmus, dadaizmus, fauvizmus, futurizmus, szürrealizmus) összegzése, a hasonlóságok és a legfontosabb megkülönböztető jegyek kiemelésével.</w:t>
            </w: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Kortárs művészeti megoldások (pl. intermediális megjelenítés, eseményművészet) feldolgozása: gyűjtés, elemzés, értelmezés és az eredmények bemutatása adott vagy önállóan választott társadalmi probléma feldolgozása kapcsán (pl. kirekesztés, megkülönböztetés, környezetszennyezés, szegénység).</w:t>
            </w:r>
          </w:p>
        </w:tc>
        <w:tc>
          <w:tcPr>
            <w:tcW w:w="2382" w:type="dxa"/>
            <w:gridSpan w:val="2"/>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i/>
                <w:iCs/>
                <w:sz w:val="24"/>
                <w:szCs w:val="24"/>
              </w:rPr>
              <w:t>Történelem, társadalmi és állampolgári ismeretek</w:t>
            </w:r>
            <w:r w:rsidRPr="00C328FC">
              <w:rPr>
                <w:rFonts w:ascii="Times New Roman" w:eastAsia="Calibri" w:hAnsi="Times New Roman" w:cs="Times New Roman"/>
                <w:sz w:val="24"/>
                <w:szCs w:val="24"/>
              </w:rPr>
              <w:t>: korstílusok, irányzatok társadalmi és kulturális háttere.</w:t>
            </w:r>
          </w:p>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i/>
                <w:iCs/>
                <w:sz w:val="24"/>
                <w:szCs w:val="24"/>
              </w:rPr>
              <w:t>Magyar nyelv és irodalom</w:t>
            </w:r>
            <w:r w:rsidRPr="00C328FC">
              <w:rPr>
                <w:rFonts w:ascii="Times New Roman" w:eastAsia="Calibri" w:hAnsi="Times New Roman" w:cs="Times New Roman"/>
                <w:sz w:val="24"/>
                <w:szCs w:val="24"/>
              </w:rPr>
              <w:t>: stílusirányzatok, stíluskorszakok irodalmi jellemzői, képzőművészeti párhuzamok. Könyvtárhasználat.</w:t>
            </w:r>
          </w:p>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i/>
                <w:iCs/>
                <w:sz w:val="24"/>
                <w:szCs w:val="24"/>
              </w:rPr>
              <w:t>Ének-zene</w:t>
            </w:r>
            <w:r w:rsidRPr="00C328FC">
              <w:rPr>
                <w:rFonts w:ascii="Times New Roman" w:eastAsia="Calibri" w:hAnsi="Times New Roman" w:cs="Times New Roman"/>
                <w:sz w:val="24"/>
                <w:szCs w:val="24"/>
              </w:rPr>
              <w:t xml:space="preserve">: Művészettörténeti és zenetörténeti összefüggések (korszakok, stílusok kiemelkedő alkotók, műfajok). </w:t>
            </w:r>
            <w:r w:rsidRPr="00C328FC">
              <w:rPr>
                <w:rFonts w:ascii="Times New Roman" w:eastAsia="Calibri" w:hAnsi="Times New Roman" w:cs="Times New Roman"/>
                <w:sz w:val="24"/>
                <w:szCs w:val="24"/>
              </w:rPr>
              <w:br/>
              <w:t>Zenei befogadói tapasztalatok.</w:t>
            </w:r>
          </w:p>
        </w:tc>
      </w:tr>
      <w:tr w:rsidR="00C328FC" w:rsidRPr="00C328FC" w:rsidTr="00E12FFE">
        <w:tc>
          <w:tcPr>
            <w:tcW w:w="1826" w:type="dxa"/>
            <w:vAlign w:val="center"/>
          </w:tcPr>
          <w:p w:rsidR="00C328FC" w:rsidRPr="00C328FC" w:rsidRDefault="00C328FC" w:rsidP="00C328FC">
            <w:pPr>
              <w:spacing w:after="200" w:line="276" w:lineRule="auto"/>
              <w:jc w:val="both"/>
              <w:rPr>
                <w:rFonts w:ascii="Times New Roman" w:eastAsia="Calibri" w:hAnsi="Times New Roman" w:cs="Times New Roman"/>
                <w:bCs/>
                <w:i/>
                <w:iCs/>
                <w:sz w:val="24"/>
                <w:szCs w:val="24"/>
              </w:rPr>
            </w:pPr>
            <w:r w:rsidRPr="00C328FC">
              <w:rPr>
                <w:rFonts w:ascii="Times New Roman" w:eastAsia="Calibri" w:hAnsi="Times New Roman" w:cs="Times New Roman"/>
                <w:bCs/>
                <w:sz w:val="24"/>
                <w:szCs w:val="24"/>
              </w:rPr>
              <w:lastRenderedPageBreak/>
              <w:t>Kulcsfogalmak/ fogalmak</w:t>
            </w:r>
          </w:p>
        </w:tc>
        <w:tc>
          <w:tcPr>
            <w:tcW w:w="7316" w:type="dxa"/>
            <w:gridSpan w:val="4"/>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Látvány- és műelemzés, korszak, korstílus, stílusirányzat, képzőművészeti műfaj, műtípus, avantgard, avantgard irányzatok, kortárs képzőművészet, kompozíció, képkivágás, képi és optikai helyzetviszonylat, kontraszt, digitális képfeldolgozás, intermediális műfaj, eseményművészet.</w:t>
            </w:r>
          </w:p>
        </w:tc>
      </w:tr>
    </w:tbl>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370"/>
        <w:gridCol w:w="4536"/>
        <w:gridCol w:w="1275"/>
        <w:gridCol w:w="1134"/>
      </w:tblGrid>
      <w:tr w:rsidR="00C328FC" w:rsidRPr="00C328FC" w:rsidTr="00E12FFE">
        <w:tc>
          <w:tcPr>
            <w:tcW w:w="2197"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Tematikai egység/ Fejlesztési cél</w:t>
            </w:r>
          </w:p>
        </w:tc>
        <w:tc>
          <w:tcPr>
            <w:tcW w:w="5811"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Vizuális kommunikáció</w:t>
            </w:r>
          </w:p>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Kép és szöveg</w:t>
            </w:r>
          </w:p>
        </w:tc>
        <w:tc>
          <w:tcPr>
            <w:tcW w:w="1134" w:type="dxa"/>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Órakeret 6 óra</w:t>
            </w:r>
          </w:p>
        </w:tc>
      </w:tr>
      <w:tr w:rsidR="00C328FC" w:rsidRPr="00C328FC" w:rsidTr="00E12FFE">
        <w:tc>
          <w:tcPr>
            <w:tcW w:w="2197"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Előzetes tudás</w:t>
            </w:r>
          </w:p>
        </w:tc>
        <w:tc>
          <w:tcPr>
            <w:tcW w:w="6945" w:type="dxa"/>
            <w:gridSpan w:val="3"/>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Nem vizuális természetű információk érzékletes, képi megfogalmazása. A vizuális kommunikáció különböző formáinak megkülönböztetése és értelmezése. A technikai képalkotás lehetőségeinek ismerete és megértése.</w:t>
            </w:r>
          </w:p>
        </w:tc>
      </w:tr>
      <w:tr w:rsidR="00C328FC" w:rsidRPr="00C328FC" w:rsidTr="00E12FFE">
        <w:trPr>
          <w:trHeight w:val="328"/>
        </w:trPr>
        <w:tc>
          <w:tcPr>
            <w:tcW w:w="2197" w:type="dxa"/>
            <w:gridSpan w:val="2"/>
            <w:vAlign w:val="center"/>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bCs/>
                <w:sz w:val="24"/>
                <w:szCs w:val="24"/>
              </w:rPr>
              <w:t>A tematikai egység nevelési-fejlesztési céljai</w:t>
            </w:r>
          </w:p>
        </w:tc>
        <w:tc>
          <w:tcPr>
            <w:tcW w:w="6945" w:type="dxa"/>
            <w:gridSpan w:val="3"/>
          </w:tcPr>
          <w:p w:rsidR="00C328FC" w:rsidRPr="00C328FC" w:rsidRDefault="00C328FC" w:rsidP="00C328FC">
            <w:pPr>
              <w:spacing w:after="200" w:line="276" w:lineRule="auto"/>
              <w:jc w:val="both"/>
              <w:rPr>
                <w:rFonts w:ascii="Times New Roman" w:eastAsia="Calibri" w:hAnsi="Times New Roman" w:cs="Times New Roman"/>
                <w:sz w:val="24"/>
                <w:szCs w:val="24"/>
                <w:lang w:eastAsia="hu-HU"/>
              </w:rPr>
            </w:pPr>
            <w:r w:rsidRPr="00C328FC">
              <w:rPr>
                <w:rFonts w:ascii="Times New Roman" w:eastAsia="Calibri" w:hAnsi="Times New Roman" w:cs="Times New Roman"/>
                <w:sz w:val="24"/>
                <w:szCs w:val="24"/>
                <w:lang w:eastAsia="hu-HU"/>
              </w:rPr>
              <w:t>A technikai médiumok képalkotó módszereinek megismerése. Vizuális közlés szöveggel és képpel különböző célok érdekében. Összetett vizuális kommunikációt szolgáló megjelenés tervezése.</w:t>
            </w:r>
          </w:p>
        </w:tc>
      </w:tr>
      <w:tr w:rsidR="00C328FC" w:rsidRPr="00C328FC" w:rsidTr="00E12FFE">
        <w:tc>
          <w:tcPr>
            <w:tcW w:w="6733" w:type="dxa"/>
            <w:gridSpan w:val="3"/>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bookmarkStart w:id="19" w:name="_Toc496041770"/>
            <w:bookmarkStart w:id="20" w:name="_Toc23929429"/>
            <w:r w:rsidRPr="00C328FC">
              <w:rPr>
                <w:rFonts w:ascii="Times New Roman" w:eastAsia="Calibri" w:hAnsi="Times New Roman" w:cs="Times New Roman"/>
                <w:bCs/>
                <w:sz w:val="24"/>
                <w:szCs w:val="24"/>
              </w:rPr>
              <w:t>Ismeretek/fejlesztési követelmények</w:t>
            </w:r>
            <w:bookmarkEnd w:id="19"/>
            <w:bookmarkEnd w:id="20"/>
          </w:p>
        </w:tc>
        <w:tc>
          <w:tcPr>
            <w:tcW w:w="2409"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Kapcsolódási pontok</w:t>
            </w:r>
          </w:p>
        </w:tc>
      </w:tr>
      <w:tr w:rsidR="00C328FC" w:rsidRPr="00C328FC" w:rsidTr="00E12FFE">
        <w:trPr>
          <w:trHeight w:val="629"/>
        </w:trPr>
        <w:tc>
          <w:tcPr>
            <w:tcW w:w="6733" w:type="dxa"/>
            <w:gridSpan w:val="3"/>
          </w:tcPr>
          <w:p w:rsidR="00C328FC" w:rsidRPr="00C328FC" w:rsidRDefault="00C328FC" w:rsidP="00C328FC">
            <w:pPr>
              <w:spacing w:after="200" w:line="276" w:lineRule="auto"/>
              <w:jc w:val="both"/>
              <w:rPr>
                <w:rFonts w:ascii="Times New Roman" w:eastAsia="Calibri" w:hAnsi="Times New Roman" w:cs="Times New Roman"/>
                <w:sz w:val="24"/>
                <w:szCs w:val="24"/>
                <w:lang w:eastAsia="hu-HU"/>
              </w:rPr>
            </w:pPr>
            <w:r w:rsidRPr="00C328FC">
              <w:rPr>
                <w:rFonts w:ascii="Times New Roman" w:eastAsia="Calibri" w:hAnsi="Times New Roman" w:cs="Times New Roman"/>
                <w:sz w:val="24"/>
                <w:szCs w:val="24"/>
              </w:rPr>
              <w:t>Összetettebb vizuális közlés megvalósítása kép és szöveg együttes, összefonódó használatával (pl. saját készítésű fotó-önarckép stílusbeli átalakítása megfelelő elektronikus eszközzel, majd a képhez – a tartalmat módosító – szöveg társítása, grafikai kivitelezése) elsősorban a jelentésmódosulások tudatosításának céljával.</w:t>
            </w: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Kreatív tervezés, kivitelezés szöveg és kép (egyenrangú) egymás mellé rendelésével (pl. művészkönyv vegyes technika alkalmazásával és/vagy számítógép használatával, megadott témából kiindulva) a különféle jelentésrétegek új minőségének megvalósítása céljából.</w:t>
            </w:r>
          </w:p>
          <w:p w:rsidR="00C328FC" w:rsidRPr="00C328FC" w:rsidRDefault="00C328FC" w:rsidP="00C328FC">
            <w:pPr>
              <w:spacing w:after="200" w:line="276" w:lineRule="auto"/>
              <w:jc w:val="both"/>
              <w:rPr>
                <w:rFonts w:ascii="Times New Roman" w:eastAsia="Calibri" w:hAnsi="Times New Roman" w:cs="Times New Roman"/>
                <w:sz w:val="24"/>
                <w:szCs w:val="24"/>
                <w:lang w:eastAsia="hu-HU"/>
              </w:rPr>
            </w:pPr>
            <w:r w:rsidRPr="00C328FC">
              <w:rPr>
                <w:rFonts w:ascii="Times New Roman" w:eastAsia="Calibri" w:hAnsi="Times New Roman" w:cs="Times New Roman"/>
                <w:sz w:val="24"/>
                <w:szCs w:val="24"/>
              </w:rPr>
              <w:t>Vizuális közlés szöveggel és képpel a médiaipar területéhez kapcsolódóan (pl. televíziós műsorrend írása különféle szempontok alapján, majd műsor-újságoldal tervezése, összeállítása képekkel kiegészítve, információs-kommunikációs eszközök felhasználásával). A vizuális és szöveges üzenet külön-külön és együttes jelentésváltozásának megértése összetettebb kommunikációs szituációban.</w:t>
            </w:r>
          </w:p>
        </w:tc>
        <w:tc>
          <w:tcPr>
            <w:tcW w:w="2409" w:type="dxa"/>
            <w:gridSpan w:val="2"/>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i/>
                <w:iCs/>
                <w:sz w:val="24"/>
                <w:szCs w:val="24"/>
              </w:rPr>
              <w:t>Mozgóképkultúra és médiaismeret:</w:t>
            </w:r>
            <w:r w:rsidRPr="00C328FC">
              <w:rPr>
                <w:rFonts w:ascii="Times New Roman" w:eastAsia="Calibri" w:hAnsi="Times New Roman" w:cs="Times New Roman"/>
                <w:sz w:val="24"/>
                <w:szCs w:val="24"/>
              </w:rPr>
              <w:t xml:space="preserve"> a médiaipar működése, műsorgyártás.</w:t>
            </w:r>
          </w:p>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i/>
                <w:iCs/>
                <w:sz w:val="24"/>
                <w:szCs w:val="24"/>
              </w:rPr>
              <w:t>Magyar nyelv és irodalom:</w:t>
            </w:r>
            <w:r w:rsidRPr="00C328FC">
              <w:rPr>
                <w:rFonts w:ascii="Times New Roman" w:eastAsia="Calibri" w:hAnsi="Times New Roman" w:cs="Times New Roman"/>
                <w:sz w:val="24"/>
                <w:szCs w:val="24"/>
              </w:rPr>
              <w:t xml:space="preserve"> Ábrák, képek, illusztrációk kapcsolata a szöveggel. Csoportos, nyilvános, tömegkommunikáció sajátosságai. Vizuális kommunikáció. A számítógépes szövegvilág; az elektronikus tömegkommunikáció. </w:t>
            </w:r>
          </w:p>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i/>
                <w:iCs/>
                <w:sz w:val="24"/>
                <w:szCs w:val="24"/>
              </w:rPr>
            </w:pPr>
            <w:r w:rsidRPr="00C328FC">
              <w:rPr>
                <w:rFonts w:ascii="Times New Roman" w:eastAsia="Calibri" w:hAnsi="Times New Roman" w:cs="Times New Roman"/>
                <w:i/>
                <w:iCs/>
                <w:sz w:val="24"/>
                <w:szCs w:val="24"/>
              </w:rPr>
              <w:lastRenderedPageBreak/>
              <w:t>Informatika:</w:t>
            </w:r>
            <w:r w:rsidRPr="00C328FC">
              <w:rPr>
                <w:rFonts w:ascii="Times New Roman" w:eastAsia="Calibri" w:hAnsi="Times New Roman" w:cs="Times New Roman"/>
                <w:sz w:val="24"/>
                <w:szCs w:val="24"/>
              </w:rPr>
              <w:t xml:space="preserve"> Információk és a közlési cél. A médiumok, közléstípusok tartalmi megbízhatósága, esztétikai értéke.</w:t>
            </w:r>
          </w:p>
        </w:tc>
      </w:tr>
      <w:tr w:rsidR="00C328FC" w:rsidRPr="00C328FC" w:rsidTr="00E12FFE">
        <w:trPr>
          <w:trHeight w:val="550"/>
        </w:trPr>
        <w:tc>
          <w:tcPr>
            <w:tcW w:w="1827" w:type="dxa"/>
            <w:vAlign w:val="center"/>
          </w:tcPr>
          <w:p w:rsidR="00C328FC" w:rsidRPr="00C328FC" w:rsidRDefault="00C328FC" w:rsidP="00C328FC">
            <w:pPr>
              <w:spacing w:after="200" w:line="276" w:lineRule="auto"/>
              <w:jc w:val="both"/>
              <w:rPr>
                <w:rFonts w:ascii="Times New Roman" w:eastAsia="Calibri" w:hAnsi="Times New Roman" w:cs="Times New Roman"/>
                <w:bCs/>
                <w:i/>
                <w:iCs/>
                <w:sz w:val="24"/>
                <w:szCs w:val="24"/>
              </w:rPr>
            </w:pPr>
            <w:r w:rsidRPr="00C328FC">
              <w:rPr>
                <w:rFonts w:ascii="Times New Roman" w:eastAsia="Calibri" w:hAnsi="Times New Roman" w:cs="Times New Roman"/>
                <w:bCs/>
                <w:sz w:val="24"/>
                <w:szCs w:val="24"/>
              </w:rPr>
              <w:lastRenderedPageBreak/>
              <w:t>Kulcsfogalmak/ fogalmak</w:t>
            </w:r>
          </w:p>
        </w:tc>
        <w:tc>
          <w:tcPr>
            <w:tcW w:w="7315" w:type="dxa"/>
            <w:gridSpan w:val="4"/>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Montázs-elv, tipográfia (betűméret és stílus), kompozíció (oldalrendezés, oldalpár, kép és szöveg, borító); intermédia, anyag(szerűség), művészkönyv/art-book, műsorrend.</w:t>
            </w:r>
          </w:p>
        </w:tc>
      </w:tr>
    </w:tbl>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298"/>
        <w:gridCol w:w="4042"/>
        <w:gridCol w:w="1777"/>
        <w:gridCol w:w="1199"/>
      </w:tblGrid>
      <w:tr w:rsidR="00C328FC" w:rsidRPr="00C328FC" w:rsidTr="00E12FFE">
        <w:tc>
          <w:tcPr>
            <w:tcW w:w="2124"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Tematikai egység/ Fejlesztési cél</w:t>
            </w:r>
          </w:p>
        </w:tc>
        <w:tc>
          <w:tcPr>
            <w:tcW w:w="5819"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Vizuális kommunikáció</w:t>
            </w:r>
          </w:p>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Tömegkommunikációs eszközök</w:t>
            </w:r>
          </w:p>
        </w:tc>
        <w:tc>
          <w:tcPr>
            <w:tcW w:w="1199" w:type="dxa"/>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Órakeret 4 óra</w:t>
            </w:r>
          </w:p>
        </w:tc>
      </w:tr>
      <w:tr w:rsidR="00C328FC" w:rsidRPr="00C328FC" w:rsidTr="00E12FFE">
        <w:tc>
          <w:tcPr>
            <w:tcW w:w="2124"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Előzetes tudás</w:t>
            </w:r>
          </w:p>
        </w:tc>
        <w:tc>
          <w:tcPr>
            <w:tcW w:w="7018" w:type="dxa"/>
            <w:gridSpan w:val="3"/>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A vizuális kommunikáció különböző formáinak csoportosítása. A reklám hatásmechanizmusának elemzése.</w:t>
            </w:r>
          </w:p>
        </w:tc>
      </w:tr>
      <w:tr w:rsidR="00C328FC" w:rsidRPr="00C328FC" w:rsidTr="00E12FFE">
        <w:tc>
          <w:tcPr>
            <w:tcW w:w="2124" w:type="dxa"/>
            <w:gridSpan w:val="2"/>
            <w:vAlign w:val="center"/>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bCs/>
                <w:sz w:val="24"/>
                <w:szCs w:val="24"/>
              </w:rPr>
              <w:t>A tematikai egység nevelési-fejlesztési céljai</w:t>
            </w:r>
          </w:p>
        </w:tc>
        <w:tc>
          <w:tcPr>
            <w:tcW w:w="7018" w:type="dxa"/>
            <w:gridSpan w:val="3"/>
          </w:tcPr>
          <w:p w:rsidR="00C328FC" w:rsidRPr="00C328FC" w:rsidRDefault="00C328FC" w:rsidP="00C328FC">
            <w:pPr>
              <w:spacing w:after="200" w:line="276" w:lineRule="auto"/>
              <w:jc w:val="both"/>
              <w:rPr>
                <w:rFonts w:ascii="Times New Roman" w:eastAsia="Calibri" w:hAnsi="Times New Roman" w:cs="Times New Roman"/>
                <w:sz w:val="24"/>
                <w:szCs w:val="24"/>
                <w:lang w:eastAsia="hu-HU"/>
              </w:rPr>
            </w:pPr>
            <w:r w:rsidRPr="00C328FC">
              <w:rPr>
                <w:rFonts w:ascii="Times New Roman" w:eastAsia="Calibri" w:hAnsi="Times New Roman" w:cs="Times New Roman"/>
                <w:sz w:val="24"/>
                <w:szCs w:val="24"/>
                <w:lang w:eastAsia="hu-HU"/>
              </w:rPr>
              <w:t>A tömegkommunikáció eszközeinek és formáinak ismerete, csoportosítása, értelmezése. Vizuális reklámok értelmezése.</w:t>
            </w:r>
          </w:p>
        </w:tc>
      </w:tr>
      <w:tr w:rsidR="00C328FC" w:rsidRPr="00C328FC" w:rsidTr="00E12FFE">
        <w:tc>
          <w:tcPr>
            <w:tcW w:w="6166" w:type="dxa"/>
            <w:gridSpan w:val="3"/>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bookmarkStart w:id="21" w:name="_Toc496041771"/>
            <w:bookmarkStart w:id="22" w:name="_Toc23929430"/>
            <w:r w:rsidRPr="00C328FC">
              <w:rPr>
                <w:rFonts w:ascii="Times New Roman" w:eastAsia="Calibri" w:hAnsi="Times New Roman" w:cs="Times New Roman"/>
                <w:bCs/>
                <w:sz w:val="24"/>
                <w:szCs w:val="24"/>
              </w:rPr>
              <w:t>Ismeretek/fejlesztési követelmények</w:t>
            </w:r>
            <w:bookmarkEnd w:id="21"/>
            <w:bookmarkEnd w:id="22"/>
          </w:p>
        </w:tc>
        <w:tc>
          <w:tcPr>
            <w:tcW w:w="2976"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Kapcsolódási pontok</w:t>
            </w:r>
          </w:p>
        </w:tc>
      </w:tr>
      <w:tr w:rsidR="00C328FC" w:rsidRPr="00C328FC" w:rsidTr="00E12FFE">
        <w:tc>
          <w:tcPr>
            <w:tcW w:w="6166" w:type="dxa"/>
            <w:gridSpan w:val="3"/>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A tömegmédiumok alaptulajdonságainak, hordozóinak (pl. újság, DVD), intézményeinek, csatornáinak és funkcióinak (pl. hírközlés, szórakoztatás, reklám) csoportosítása, elemzése rendszerező feladatok megoldásán keresztül.</w:t>
            </w: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A tapasztalati valóság és a médiában megjelenő reprezentált valóság viszonyának feltárása (pl. helyzetgyakorlatok segítségével, videokamerával rögzítve) a tömegkommunikáció eszközeinek és formáinak elmélyültebb ismerete és megértése érdekében.</w:t>
            </w: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A tömegkommunikáció egy jellegzetes, összetett, a képet a szöveggel együtt alkalmazó médiumának értelmezése a vizuális közlés (kreatív) alkotó megvalósításával (pl. moziplakát, közérdekű üzenetet közvetítő plakát készítése multimediális eszközök felhasználásával, magazin hirdetés készítése egy elképzelt termékhez vagy szolgáltatáshoz).</w:t>
            </w:r>
          </w:p>
          <w:p w:rsidR="00C328FC" w:rsidRPr="00C328FC" w:rsidRDefault="00C328FC" w:rsidP="00C328FC">
            <w:pPr>
              <w:spacing w:after="200" w:line="276" w:lineRule="auto"/>
              <w:jc w:val="both"/>
              <w:rPr>
                <w:rFonts w:ascii="Times New Roman" w:eastAsia="Calibri" w:hAnsi="Times New Roman" w:cs="Times New Roman"/>
                <w:sz w:val="24"/>
                <w:szCs w:val="24"/>
                <w:lang w:eastAsia="hu-HU"/>
              </w:rPr>
            </w:pPr>
            <w:r w:rsidRPr="00C328FC">
              <w:rPr>
                <w:rFonts w:ascii="Times New Roman" w:eastAsia="Calibri" w:hAnsi="Times New Roman" w:cs="Times New Roman"/>
                <w:sz w:val="24"/>
                <w:szCs w:val="24"/>
              </w:rPr>
              <w:lastRenderedPageBreak/>
              <w:t>A tv-reklám és a videoklip sajátosságainak elemzése különféle szempontok alapján (pl. hangulatkeltés, montázs, sztereotípia, eredeti megoldások, célközönség) a valószerűség, a hatásmechanizmus problémakörének felismerése, tudatosítása érdekében.</w:t>
            </w:r>
          </w:p>
        </w:tc>
        <w:tc>
          <w:tcPr>
            <w:tcW w:w="2976" w:type="dxa"/>
            <w:gridSpan w:val="2"/>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i/>
                <w:iCs/>
                <w:sz w:val="24"/>
                <w:szCs w:val="24"/>
              </w:rPr>
              <w:lastRenderedPageBreak/>
              <w:t>Mozgóképkultúra és médiaismeret:</w:t>
            </w:r>
            <w:r w:rsidRPr="00C328FC">
              <w:rPr>
                <w:rFonts w:ascii="Times New Roman" w:eastAsia="Calibri" w:hAnsi="Times New Roman" w:cs="Times New Roman"/>
                <w:bCs/>
                <w:sz w:val="24"/>
                <w:szCs w:val="24"/>
              </w:rPr>
              <w:t xml:space="preserve"> </w:t>
            </w:r>
            <w:r w:rsidRPr="00C328FC">
              <w:rPr>
                <w:rFonts w:ascii="Times New Roman" w:eastAsia="Calibri" w:hAnsi="Times New Roman" w:cs="Times New Roman"/>
                <w:sz w:val="24"/>
                <w:szCs w:val="24"/>
              </w:rPr>
              <w:t>Tömegtájékoztatás. Médiaipar működése. Kultúra és tömegkultúra a médiában. Virtuális valóság. Sztereotípia, reprezentáció. Műfajfilm, szerzői film. A reklám hatásmechanizmusa. Valóságábrázolás és hitelesség. A figyelemirányítás, hangulatteremtés legfontosabb eszközei.</w:t>
            </w:r>
          </w:p>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i/>
                <w:iCs/>
                <w:sz w:val="24"/>
                <w:szCs w:val="24"/>
              </w:rPr>
              <w:lastRenderedPageBreak/>
              <w:t xml:space="preserve">Dráma és tánc: </w:t>
            </w:r>
            <w:r w:rsidRPr="00C328FC">
              <w:rPr>
                <w:rFonts w:ascii="Times New Roman" w:eastAsia="Calibri" w:hAnsi="Times New Roman" w:cs="Times New Roman"/>
                <w:sz w:val="24"/>
                <w:szCs w:val="24"/>
              </w:rPr>
              <w:t>Improvizáció. Jellemábrázolási technikák.</w:t>
            </w:r>
          </w:p>
          <w:p w:rsidR="00C328FC" w:rsidRPr="00C328FC" w:rsidRDefault="00C328FC" w:rsidP="00C328FC">
            <w:pPr>
              <w:spacing w:after="200" w:line="276" w:lineRule="auto"/>
              <w:jc w:val="both"/>
              <w:rPr>
                <w:rFonts w:ascii="Times New Roman" w:eastAsia="Calibri" w:hAnsi="Times New Roman" w:cs="Times New Roman"/>
                <w:i/>
                <w:iCs/>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i/>
                <w:iCs/>
                <w:sz w:val="24"/>
                <w:szCs w:val="24"/>
              </w:rPr>
              <w:t>Ének-zene:</w:t>
            </w:r>
            <w:r w:rsidRPr="00C328FC">
              <w:rPr>
                <w:rFonts w:ascii="Times New Roman" w:eastAsia="Calibri" w:hAnsi="Times New Roman" w:cs="Times New Roman"/>
                <w:sz w:val="24"/>
                <w:szCs w:val="24"/>
              </w:rPr>
              <w:t xml:space="preserve"> populáris zenei stílusok.</w:t>
            </w:r>
          </w:p>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i/>
                <w:iCs/>
                <w:sz w:val="24"/>
                <w:szCs w:val="24"/>
              </w:rPr>
              <w:t>Matematika:</w:t>
            </w:r>
            <w:r w:rsidRPr="00C328FC">
              <w:rPr>
                <w:rFonts w:ascii="Times New Roman" w:eastAsia="Calibri" w:hAnsi="Times New Roman" w:cs="Times New Roman"/>
                <w:sz w:val="24"/>
                <w:szCs w:val="24"/>
              </w:rPr>
              <w:t xml:space="preserve"> rendszeralkotás: elemek elrendezése különféle szempontok szerint, rendszerezést segítő eszközök használata, készítése.</w:t>
            </w:r>
          </w:p>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i/>
                <w:iCs/>
                <w:sz w:val="24"/>
                <w:szCs w:val="24"/>
              </w:rPr>
              <w:t>Magyar nyelv és irodalom:</w:t>
            </w:r>
            <w:r w:rsidRPr="00C328FC">
              <w:rPr>
                <w:rFonts w:ascii="Times New Roman" w:eastAsia="Calibri" w:hAnsi="Times New Roman" w:cs="Times New Roman"/>
                <w:sz w:val="24"/>
                <w:szCs w:val="24"/>
              </w:rPr>
              <w:t xml:space="preserve"> Médiaszövegek jellemzői. A személyközi kommunikáció. Beszédműfajok kommunikációs technikái hétköznapi és tömegkommu-nikáció</w:t>
            </w:r>
            <w:r w:rsidRPr="00C328FC">
              <w:rPr>
                <w:rFonts w:ascii="Times New Roman" w:eastAsia="Calibri" w:hAnsi="Times New Roman" w:cs="Times New Roman"/>
                <w:sz w:val="24"/>
                <w:szCs w:val="24"/>
              </w:rPr>
              <w:softHyphen/>
              <w:t>ban.</w:t>
            </w:r>
          </w:p>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i/>
                <w:iCs/>
                <w:sz w:val="24"/>
                <w:szCs w:val="24"/>
              </w:rPr>
              <w:t xml:space="preserve">Fizika; földrajz: </w:t>
            </w:r>
            <w:r w:rsidRPr="00C328FC">
              <w:rPr>
                <w:rFonts w:ascii="Times New Roman" w:eastAsia="Calibri" w:hAnsi="Times New Roman" w:cs="Times New Roman"/>
                <w:sz w:val="24"/>
                <w:szCs w:val="24"/>
              </w:rPr>
              <w:t>információs és kommunikációs rendszerek felépítése, jelentősége.</w:t>
            </w:r>
          </w:p>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i/>
                <w:iCs/>
                <w:sz w:val="24"/>
                <w:szCs w:val="24"/>
              </w:rPr>
            </w:pPr>
            <w:r w:rsidRPr="00C328FC">
              <w:rPr>
                <w:rFonts w:ascii="Times New Roman" w:eastAsia="Calibri" w:hAnsi="Times New Roman" w:cs="Times New Roman"/>
                <w:i/>
                <w:iCs/>
                <w:sz w:val="24"/>
                <w:szCs w:val="24"/>
              </w:rPr>
              <w:t>Informatika:</w:t>
            </w:r>
            <w:r w:rsidRPr="00C328FC">
              <w:rPr>
                <w:rFonts w:ascii="Times New Roman" w:eastAsia="Calibri" w:hAnsi="Times New Roman" w:cs="Times New Roman"/>
                <w:sz w:val="24"/>
                <w:szCs w:val="24"/>
              </w:rPr>
              <w:t xml:space="preserve"> A kommunikációs eszközök hatása a mindennapi életre és a társadalomra. Globális információs társadalom. A fogyasztói viselkedést befolyásoló tényezők.</w:t>
            </w:r>
          </w:p>
        </w:tc>
      </w:tr>
      <w:tr w:rsidR="00C328FC" w:rsidRPr="00C328FC" w:rsidTr="00E12FFE">
        <w:tc>
          <w:tcPr>
            <w:tcW w:w="1826" w:type="dxa"/>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lastRenderedPageBreak/>
              <w:t>Kulcsfogalmak/ fogalmak</w:t>
            </w:r>
          </w:p>
        </w:tc>
        <w:tc>
          <w:tcPr>
            <w:tcW w:w="7316" w:type="dxa"/>
            <w:gridSpan w:val="4"/>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 xml:space="preserve">Közvetett kommunikáció, média, médium, nyomtatott és elektronikus sajtó, televízió, közszolgálati, kereskedelmi és közösségi televízió, internet, hírközlés, reklám, fotografikus kép, tapasztalati- és reprezentált valóság, </w:t>
            </w:r>
            <w:r w:rsidRPr="00C328FC">
              <w:rPr>
                <w:rFonts w:ascii="Times New Roman" w:eastAsia="Calibri" w:hAnsi="Times New Roman" w:cs="Times New Roman"/>
                <w:sz w:val="24"/>
                <w:szCs w:val="24"/>
              </w:rPr>
              <w:lastRenderedPageBreak/>
              <w:t>asszociatív, párhuzamos és belső montázs, sztereotípia, célközönség, valószerűség, hitelesség, plakát, műfajfilm.</w:t>
            </w:r>
          </w:p>
        </w:tc>
      </w:tr>
    </w:tbl>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329"/>
        <w:gridCol w:w="4136"/>
        <w:gridCol w:w="1609"/>
        <w:gridCol w:w="1226"/>
      </w:tblGrid>
      <w:tr w:rsidR="00C328FC" w:rsidRPr="00C328FC" w:rsidTr="00E12FFE">
        <w:tc>
          <w:tcPr>
            <w:tcW w:w="2171"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Tematikai egység/ Fejlesztési cél</w:t>
            </w:r>
          </w:p>
        </w:tc>
        <w:tc>
          <w:tcPr>
            <w:tcW w:w="5745"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Vizuális kommunikáció</w:t>
            </w:r>
          </w:p>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Tér-idő kifejezése</w:t>
            </w:r>
          </w:p>
        </w:tc>
        <w:tc>
          <w:tcPr>
            <w:tcW w:w="1226" w:type="dxa"/>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Órakeret 6 óra</w:t>
            </w:r>
          </w:p>
        </w:tc>
      </w:tr>
      <w:tr w:rsidR="00C328FC" w:rsidRPr="00C328FC" w:rsidTr="00E12FFE">
        <w:tc>
          <w:tcPr>
            <w:tcW w:w="2171"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Előzetes tudás</w:t>
            </w:r>
          </w:p>
        </w:tc>
        <w:tc>
          <w:tcPr>
            <w:tcW w:w="6971" w:type="dxa"/>
            <w:gridSpan w:val="3"/>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Tér-időbeni változások, folyamatok képi tagolásának pontos értelmezése és értelmezhető megjelenítése képsorozatokkal. Mozgóképi kifejezőeszközök vizuális értelmezése.</w:t>
            </w:r>
          </w:p>
        </w:tc>
      </w:tr>
      <w:tr w:rsidR="00C328FC" w:rsidRPr="00C328FC" w:rsidTr="00E12FFE">
        <w:trPr>
          <w:trHeight w:val="328"/>
        </w:trPr>
        <w:tc>
          <w:tcPr>
            <w:tcW w:w="2171" w:type="dxa"/>
            <w:gridSpan w:val="2"/>
            <w:vAlign w:val="center"/>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bCs/>
                <w:sz w:val="24"/>
                <w:szCs w:val="24"/>
              </w:rPr>
              <w:t>A tematikai egység nevelési-fejlesztési céljai</w:t>
            </w:r>
          </w:p>
        </w:tc>
        <w:tc>
          <w:tcPr>
            <w:tcW w:w="6971" w:type="dxa"/>
            <w:gridSpan w:val="3"/>
          </w:tcPr>
          <w:p w:rsidR="00C328FC" w:rsidRPr="00C328FC" w:rsidRDefault="00C328FC" w:rsidP="00C328FC">
            <w:pPr>
              <w:spacing w:after="200" w:line="276" w:lineRule="auto"/>
              <w:jc w:val="both"/>
              <w:rPr>
                <w:rFonts w:ascii="Times New Roman" w:eastAsia="Calibri" w:hAnsi="Times New Roman" w:cs="Times New Roman"/>
                <w:sz w:val="24"/>
                <w:szCs w:val="24"/>
                <w:lang w:eastAsia="hu-HU"/>
              </w:rPr>
            </w:pPr>
            <w:r w:rsidRPr="00C328FC">
              <w:rPr>
                <w:rFonts w:ascii="Times New Roman" w:eastAsia="Calibri" w:hAnsi="Times New Roman" w:cs="Times New Roman"/>
                <w:sz w:val="24"/>
                <w:szCs w:val="24"/>
                <w:lang w:eastAsia="hu-HU"/>
              </w:rPr>
              <w:t>A technikai médiumok (különösképpen a mozgókép) képalkotó módszereinek és műtípusainak megismerése. Komplex audiovizuális közlés tervezése.</w:t>
            </w:r>
          </w:p>
        </w:tc>
      </w:tr>
      <w:tr w:rsidR="00C328FC" w:rsidRPr="00C328FC" w:rsidTr="00E12FFE">
        <w:tc>
          <w:tcPr>
            <w:tcW w:w="6307" w:type="dxa"/>
            <w:gridSpan w:val="3"/>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bookmarkStart w:id="23" w:name="_Toc496041772"/>
            <w:bookmarkStart w:id="24" w:name="_Toc23929431"/>
            <w:r w:rsidRPr="00C328FC">
              <w:rPr>
                <w:rFonts w:ascii="Times New Roman" w:eastAsia="Calibri" w:hAnsi="Times New Roman" w:cs="Times New Roman"/>
                <w:bCs/>
                <w:sz w:val="24"/>
                <w:szCs w:val="24"/>
              </w:rPr>
              <w:t>Ismeretek/fejlesztési követelmények</w:t>
            </w:r>
            <w:bookmarkEnd w:id="23"/>
            <w:bookmarkEnd w:id="24"/>
          </w:p>
        </w:tc>
        <w:tc>
          <w:tcPr>
            <w:tcW w:w="2835"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Kapcsolódási pontok</w:t>
            </w:r>
          </w:p>
        </w:tc>
      </w:tr>
      <w:tr w:rsidR="00C328FC" w:rsidRPr="00C328FC" w:rsidTr="00E12FFE">
        <w:trPr>
          <w:trHeight w:val="2330"/>
        </w:trPr>
        <w:tc>
          <w:tcPr>
            <w:tcW w:w="6307" w:type="dxa"/>
            <w:gridSpan w:val="3"/>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Megadott (pl. „A ma hősei”, „Élet a településemen”) vagy szabadon választott téma alapján komplex munka, mű tervezése (pl. kép/"fotó"regény, story-board készítése) a legfőbb audiovizuális kifejezési eszközök tudatosítása céljából. A story-board és a képregény műfajának összehasonlítása.</w:t>
            </w:r>
          </w:p>
          <w:p w:rsidR="00C328FC" w:rsidRPr="00C328FC" w:rsidRDefault="00C328FC" w:rsidP="00C328FC">
            <w:pPr>
              <w:spacing w:after="200" w:line="276" w:lineRule="auto"/>
              <w:jc w:val="both"/>
              <w:rPr>
                <w:rFonts w:ascii="Times New Roman" w:eastAsia="Calibri" w:hAnsi="Times New Roman" w:cs="Times New Roman"/>
                <w:sz w:val="24"/>
                <w:szCs w:val="24"/>
                <w:lang w:eastAsia="hu-HU"/>
              </w:rPr>
            </w:pPr>
            <w:r w:rsidRPr="00C328FC">
              <w:rPr>
                <w:rFonts w:ascii="Times New Roman" w:eastAsia="Calibri" w:hAnsi="Times New Roman" w:cs="Times New Roman"/>
                <w:sz w:val="24"/>
                <w:szCs w:val="24"/>
              </w:rPr>
              <w:t>A „látvány-hang-mozgás” hármas egységének kreatív alkalmazása összetettebb (mediális) tartalmú kreatív gyakorlat kapcsán (pl. videoperformansz tervezése és kivitelezése megadott témából kiindulva), majd a produkció elemző-értékelő feldolgozása a szándék és a megvalósítás sikeressége szempontjából.</w:t>
            </w:r>
          </w:p>
        </w:tc>
        <w:tc>
          <w:tcPr>
            <w:tcW w:w="2835" w:type="dxa"/>
            <w:gridSpan w:val="2"/>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i/>
                <w:iCs/>
                <w:sz w:val="24"/>
                <w:szCs w:val="24"/>
              </w:rPr>
              <w:t>Mozgóképkultúra és médiaismeret:</w:t>
            </w:r>
            <w:r w:rsidRPr="00C328FC">
              <w:rPr>
                <w:rFonts w:ascii="Times New Roman" w:eastAsia="Calibri" w:hAnsi="Times New Roman" w:cs="Times New Roman"/>
                <w:sz w:val="24"/>
                <w:szCs w:val="24"/>
              </w:rPr>
              <w:t xml:space="preserve"> A figyelemirányítás, a hangulatteremtés és az értelmezés legfontosabb eszközei. Fényviszonyok, mozgás, szerepjáték hatásmechanizmusa. </w:t>
            </w:r>
          </w:p>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i/>
                <w:iCs/>
                <w:sz w:val="24"/>
                <w:szCs w:val="24"/>
              </w:rPr>
              <w:t xml:space="preserve">Dráma és tánc: </w:t>
            </w:r>
            <w:r w:rsidRPr="00C328FC">
              <w:rPr>
                <w:rFonts w:ascii="Times New Roman" w:eastAsia="Calibri" w:hAnsi="Times New Roman" w:cs="Times New Roman"/>
                <w:sz w:val="24"/>
                <w:szCs w:val="24"/>
              </w:rPr>
              <w:t>Mozgásos kommunikáció, improvizáció adott zene, téma vagy fogalom alapján. Performansz tervezése, kivitelezése. A színházművészet összművészeti sajátosságai, vizuális elemek alkalmazása.</w:t>
            </w:r>
          </w:p>
          <w:p w:rsidR="00C328FC" w:rsidRPr="00C328FC" w:rsidRDefault="00C328FC" w:rsidP="00C328FC">
            <w:pPr>
              <w:spacing w:after="200" w:line="276" w:lineRule="auto"/>
              <w:jc w:val="both"/>
              <w:rPr>
                <w:rFonts w:ascii="Times New Roman" w:eastAsia="Calibri" w:hAnsi="Times New Roman" w:cs="Times New Roman"/>
                <w:i/>
                <w:iCs/>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i/>
                <w:iCs/>
                <w:sz w:val="24"/>
                <w:szCs w:val="24"/>
              </w:rPr>
              <w:lastRenderedPageBreak/>
              <w:t>Ének-zene:</w:t>
            </w:r>
            <w:r w:rsidRPr="00C328FC">
              <w:rPr>
                <w:rFonts w:ascii="Times New Roman" w:eastAsia="Calibri" w:hAnsi="Times New Roman" w:cs="Times New Roman"/>
                <w:sz w:val="24"/>
                <w:szCs w:val="24"/>
              </w:rPr>
              <w:t xml:space="preserve"> a zene szerepe a médiában és a filmművészetben.</w:t>
            </w:r>
          </w:p>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i/>
                <w:iCs/>
                <w:sz w:val="24"/>
                <w:szCs w:val="24"/>
              </w:rPr>
            </w:pPr>
            <w:r w:rsidRPr="00C328FC">
              <w:rPr>
                <w:rFonts w:ascii="Times New Roman" w:eastAsia="Calibri" w:hAnsi="Times New Roman" w:cs="Times New Roman"/>
                <w:i/>
                <w:iCs/>
                <w:sz w:val="24"/>
                <w:szCs w:val="24"/>
              </w:rPr>
              <w:t>Magyar nyelv és irodalom:</w:t>
            </w:r>
            <w:r w:rsidRPr="00C328FC">
              <w:rPr>
                <w:rFonts w:ascii="Times New Roman" w:eastAsia="Calibri" w:hAnsi="Times New Roman" w:cs="Times New Roman"/>
                <w:sz w:val="24"/>
                <w:szCs w:val="24"/>
              </w:rPr>
              <w:t xml:space="preserve"> Az idő- és térmegjelölések értelmezése. Elbeszélő, nézőpont, történetmondás, cselekmény, helyszín, szereplő, leírás, párbeszéd, jellemzés, jellem, hőstípus; helyzet, akció, dikció, konfliktus, monológ, dialógus, prológus, epilógus, késleltetés, jelenet; néhány alapvető emberi léthelyzet, motívum, metafora, toposz, archetípus.</w:t>
            </w:r>
          </w:p>
        </w:tc>
      </w:tr>
      <w:tr w:rsidR="00C328FC" w:rsidRPr="00C328FC" w:rsidTr="00E12FFE">
        <w:trPr>
          <w:trHeight w:val="550"/>
        </w:trPr>
        <w:tc>
          <w:tcPr>
            <w:tcW w:w="1842" w:type="dxa"/>
            <w:vAlign w:val="center"/>
          </w:tcPr>
          <w:p w:rsidR="00C328FC" w:rsidRPr="00C328FC" w:rsidRDefault="00C328FC" w:rsidP="00C328FC">
            <w:pPr>
              <w:spacing w:after="200" w:line="276" w:lineRule="auto"/>
              <w:jc w:val="both"/>
              <w:rPr>
                <w:rFonts w:ascii="Times New Roman" w:eastAsia="Calibri" w:hAnsi="Times New Roman" w:cs="Times New Roman"/>
                <w:bCs/>
                <w:i/>
                <w:iCs/>
                <w:sz w:val="24"/>
                <w:szCs w:val="24"/>
              </w:rPr>
            </w:pPr>
            <w:r w:rsidRPr="00C328FC">
              <w:rPr>
                <w:rFonts w:ascii="Times New Roman" w:eastAsia="Calibri" w:hAnsi="Times New Roman" w:cs="Times New Roman"/>
                <w:bCs/>
                <w:sz w:val="24"/>
                <w:szCs w:val="24"/>
              </w:rPr>
              <w:lastRenderedPageBreak/>
              <w:t>Kulcsfogalmak/ fogalmak</w:t>
            </w:r>
          </w:p>
        </w:tc>
        <w:tc>
          <w:tcPr>
            <w:tcW w:w="7300" w:type="dxa"/>
            <w:gridSpan w:val="4"/>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Story-board, forgatókönyv, beállítás, jelenet, a montázs(típusok) jelentősége, a narráció sémái és egyedi megoldásai, képregény, video/performansz.</w:t>
            </w:r>
          </w:p>
        </w:tc>
      </w:tr>
    </w:tbl>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231"/>
        <w:gridCol w:w="4252"/>
        <w:gridCol w:w="1701"/>
        <w:gridCol w:w="1134"/>
      </w:tblGrid>
      <w:tr w:rsidR="00C328FC" w:rsidRPr="00C328FC" w:rsidTr="00E12FFE">
        <w:tc>
          <w:tcPr>
            <w:tcW w:w="2055"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Tematikai egység/ Fejlesztési cél</w:t>
            </w:r>
          </w:p>
        </w:tc>
        <w:tc>
          <w:tcPr>
            <w:tcW w:w="5953"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Tárgy- és környezetkultúra</w:t>
            </w:r>
          </w:p>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Tervezett, alakított környezet</w:t>
            </w:r>
          </w:p>
        </w:tc>
        <w:tc>
          <w:tcPr>
            <w:tcW w:w="1134" w:type="dxa"/>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Órakeret 4 óra</w:t>
            </w:r>
          </w:p>
        </w:tc>
      </w:tr>
      <w:tr w:rsidR="00C328FC" w:rsidRPr="00C328FC" w:rsidTr="00E12FFE">
        <w:tc>
          <w:tcPr>
            <w:tcW w:w="2055"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Előzetes tudás</w:t>
            </w:r>
          </w:p>
        </w:tc>
        <w:tc>
          <w:tcPr>
            <w:tcW w:w="7087" w:type="dxa"/>
            <w:gridSpan w:val="3"/>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 xml:space="preserve">A vizuális környezetben megfigyelhető téri helyzetek, színviszonyok pontos értelmezése és szöveges megfogalmazása. Megfigyelések alapján a vizuális közlések érdekében különböző rajzi technikák alkalmazása. Tárgyakkal, épületekkel, jelenségekkel kapcsolatos információk gyűjtése. Tárgykészítő, kézműves technikák alkalmazása. Gyakorlati feladatok önálló előkészítése. </w:t>
            </w:r>
          </w:p>
        </w:tc>
      </w:tr>
      <w:tr w:rsidR="00C328FC" w:rsidRPr="00C328FC" w:rsidTr="00E12FFE">
        <w:trPr>
          <w:trHeight w:val="328"/>
        </w:trPr>
        <w:tc>
          <w:tcPr>
            <w:tcW w:w="2055" w:type="dxa"/>
            <w:gridSpan w:val="2"/>
            <w:vAlign w:val="center"/>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bCs/>
                <w:sz w:val="24"/>
                <w:szCs w:val="24"/>
              </w:rPr>
              <w:lastRenderedPageBreak/>
              <w:t>A tematikai egység nevelési-fejlesztési céljai</w:t>
            </w:r>
          </w:p>
        </w:tc>
        <w:tc>
          <w:tcPr>
            <w:tcW w:w="7087" w:type="dxa"/>
            <w:gridSpan w:val="3"/>
          </w:tcPr>
          <w:p w:rsidR="00C328FC" w:rsidRPr="00C328FC" w:rsidRDefault="00C328FC" w:rsidP="00C328FC">
            <w:pPr>
              <w:spacing w:after="200" w:line="276" w:lineRule="auto"/>
              <w:jc w:val="both"/>
              <w:rPr>
                <w:rFonts w:ascii="Times New Roman" w:eastAsia="Calibri" w:hAnsi="Times New Roman" w:cs="Times New Roman"/>
                <w:sz w:val="24"/>
                <w:szCs w:val="24"/>
                <w:lang w:eastAsia="hu-HU"/>
              </w:rPr>
            </w:pPr>
            <w:r w:rsidRPr="00C328FC">
              <w:rPr>
                <w:rFonts w:ascii="Times New Roman" w:eastAsia="Calibri" w:hAnsi="Times New Roman" w:cs="Times New Roman"/>
                <w:sz w:val="24"/>
                <w:szCs w:val="24"/>
                <w:lang w:eastAsia="hu-HU"/>
              </w:rPr>
              <w:t>Jelenségek, látványok vizuális megfigyelése és értelmezése során célirányos szempontok kiválasztása. Az adott tárgynak megfelelő tárgykészítő technikák alkalmazása. Problémamegoldás a tervezés során. Építészeti és térélmények vizuális megjelenítése és megfogalmazása szövegben. Összehasonlítás során önállóan kialakított szempontok érvényesítése. Tárgyak, épületek felmérése, elemzése, értelmezése adott szempontok alapján.</w:t>
            </w:r>
          </w:p>
        </w:tc>
      </w:tr>
      <w:tr w:rsidR="00C328FC" w:rsidRPr="00C328FC" w:rsidTr="00E12FFE">
        <w:tc>
          <w:tcPr>
            <w:tcW w:w="6307" w:type="dxa"/>
            <w:gridSpan w:val="3"/>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bookmarkStart w:id="25" w:name="_Toc496041773"/>
            <w:bookmarkStart w:id="26" w:name="_Toc23929432"/>
            <w:r w:rsidRPr="00C328FC">
              <w:rPr>
                <w:rFonts w:ascii="Times New Roman" w:eastAsia="Calibri" w:hAnsi="Times New Roman" w:cs="Times New Roman"/>
                <w:bCs/>
                <w:sz w:val="24"/>
                <w:szCs w:val="24"/>
              </w:rPr>
              <w:t>Ismeretek/fejlesztési követelmények</w:t>
            </w:r>
            <w:bookmarkEnd w:id="25"/>
            <w:bookmarkEnd w:id="26"/>
          </w:p>
        </w:tc>
        <w:tc>
          <w:tcPr>
            <w:tcW w:w="2835"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Kapcsolódási pontok</w:t>
            </w:r>
          </w:p>
        </w:tc>
      </w:tr>
      <w:tr w:rsidR="00C328FC" w:rsidRPr="00C328FC" w:rsidTr="00E12FFE">
        <w:trPr>
          <w:trHeight w:val="913"/>
        </w:trPr>
        <w:tc>
          <w:tcPr>
            <w:tcW w:w="6307" w:type="dxa"/>
            <w:gridSpan w:val="3"/>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 xml:space="preserve">Ember alkotta objektumok (pl. épületek, építmények) és azok jellemző környezetének (pl. formai kapcsolódás – F. L. Wright: </w:t>
            </w:r>
            <w:r w:rsidRPr="00C328FC">
              <w:rPr>
                <w:rFonts w:ascii="Times New Roman" w:eastAsia="Calibri" w:hAnsi="Times New Roman" w:cs="Times New Roman"/>
                <w:i/>
                <w:iCs/>
                <w:sz w:val="24"/>
                <w:szCs w:val="24"/>
              </w:rPr>
              <w:t>Vízeséshá</w:t>
            </w:r>
            <w:r w:rsidRPr="00C328FC">
              <w:rPr>
                <w:rFonts w:ascii="Times New Roman" w:eastAsia="Calibri" w:hAnsi="Times New Roman" w:cs="Times New Roman"/>
                <w:sz w:val="24"/>
                <w:szCs w:val="24"/>
              </w:rPr>
              <w:t>z; környezetbe olvadás, álcázás – camouflage jelenség) elemző vizsgálata, értelmezése és összehasonlítása (pl. formai, szín-, fénykapcsolódás, anyaghasználat, stílus szerint).</w:t>
            </w:r>
          </w:p>
          <w:p w:rsidR="00C328FC" w:rsidRPr="00C328FC" w:rsidRDefault="00C328FC" w:rsidP="00C328FC">
            <w:pPr>
              <w:spacing w:after="200" w:line="276" w:lineRule="auto"/>
              <w:jc w:val="both"/>
              <w:rPr>
                <w:rFonts w:ascii="Times New Roman" w:eastAsia="Calibri" w:hAnsi="Times New Roman" w:cs="Times New Roman"/>
                <w:sz w:val="24"/>
                <w:szCs w:val="24"/>
                <w:lang w:eastAsia="hu-HU"/>
              </w:rPr>
            </w:pPr>
            <w:r w:rsidRPr="00C328FC">
              <w:rPr>
                <w:rFonts w:ascii="Times New Roman" w:eastAsia="Calibri" w:hAnsi="Times New Roman" w:cs="Times New Roman"/>
                <w:sz w:val="24"/>
                <w:szCs w:val="24"/>
              </w:rPr>
              <w:t>Szöveges</w:t>
            </w:r>
            <w:r w:rsidRPr="00C328FC">
              <w:rPr>
                <w:rFonts w:ascii="Times New Roman" w:eastAsia="Calibri" w:hAnsi="Times New Roman" w:cs="Times New Roman"/>
                <w:sz w:val="24"/>
                <w:szCs w:val="24"/>
                <w:lang w:eastAsia="hu-HU"/>
              </w:rPr>
              <w:t xml:space="preserve"> eszközökkel leírt tárgy, épület vagy téri helyzet megjelenítése vizuális eszközökkel, az adott környezet alapos, pontos megismerése érdekében.</w:t>
            </w:r>
          </w:p>
          <w:p w:rsidR="00C328FC" w:rsidRPr="00C328FC" w:rsidRDefault="00C328FC" w:rsidP="00C328FC">
            <w:pPr>
              <w:spacing w:after="200" w:line="276" w:lineRule="auto"/>
              <w:jc w:val="both"/>
              <w:rPr>
                <w:rFonts w:ascii="Times New Roman" w:eastAsia="Calibri" w:hAnsi="Times New Roman" w:cs="Times New Roman"/>
                <w:sz w:val="24"/>
                <w:szCs w:val="24"/>
                <w:lang w:eastAsia="hu-HU"/>
              </w:rPr>
            </w:pPr>
            <w:r w:rsidRPr="00C328FC">
              <w:rPr>
                <w:rFonts w:ascii="Times New Roman" w:eastAsia="Calibri" w:hAnsi="Times New Roman" w:cs="Times New Roman"/>
                <w:sz w:val="24"/>
                <w:szCs w:val="24"/>
                <w:lang w:eastAsia="hu-HU"/>
              </w:rPr>
              <w:t>Tárgy- és épülettervezés a közvetlen környezet valós problémáira (pl. iskolai szelektív hulladékgyűjtő, iskolai „dühöngő”) alapszintű műszaki jellegű ábrázolás legfontosabb sajátosságainak az alkalmazásával (pl. méretezés, vonalfajták, több nézet) szabadkézi rajzban.</w:t>
            </w:r>
          </w:p>
          <w:p w:rsidR="00C328FC" w:rsidRPr="00C328FC" w:rsidRDefault="00C328FC" w:rsidP="00C328FC">
            <w:pPr>
              <w:spacing w:after="200" w:line="276" w:lineRule="auto"/>
              <w:jc w:val="both"/>
              <w:rPr>
                <w:rFonts w:ascii="Times New Roman" w:eastAsia="Calibri" w:hAnsi="Times New Roman" w:cs="Times New Roman"/>
                <w:sz w:val="24"/>
                <w:szCs w:val="24"/>
                <w:lang w:eastAsia="hu-HU"/>
              </w:rPr>
            </w:pPr>
            <w:r w:rsidRPr="00C328FC">
              <w:rPr>
                <w:rFonts w:ascii="Times New Roman" w:eastAsia="Calibri" w:hAnsi="Times New Roman" w:cs="Times New Roman"/>
                <w:sz w:val="24"/>
                <w:szCs w:val="24"/>
                <w:lang w:eastAsia="hu-HU"/>
              </w:rPr>
              <w:t>Belső terek, tárgyak átalakítása meghatározott célok (pl. közösségi terek intim részeinek kialakítása, hulladék kreatív újrahasznosítása) érdekében.</w:t>
            </w:r>
          </w:p>
        </w:tc>
        <w:tc>
          <w:tcPr>
            <w:tcW w:w="2835" w:type="dxa"/>
            <w:gridSpan w:val="2"/>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i/>
                <w:iCs/>
                <w:sz w:val="24"/>
                <w:szCs w:val="24"/>
              </w:rPr>
              <w:t xml:space="preserve">Matematika: </w:t>
            </w:r>
            <w:r w:rsidRPr="00C328FC">
              <w:rPr>
                <w:rFonts w:ascii="Times New Roman" w:eastAsia="Calibri" w:hAnsi="Times New Roman" w:cs="Times New Roman"/>
                <w:sz w:val="24"/>
                <w:szCs w:val="24"/>
              </w:rPr>
              <w:t>Méretezés.</w:t>
            </w:r>
            <w:r w:rsidRPr="00C328FC">
              <w:rPr>
                <w:rFonts w:ascii="Times New Roman" w:eastAsia="Calibri" w:hAnsi="Times New Roman" w:cs="Times New Roman"/>
                <w:i/>
                <w:iCs/>
                <w:sz w:val="24"/>
                <w:szCs w:val="24"/>
              </w:rPr>
              <w:t xml:space="preserve"> </w:t>
            </w:r>
            <w:r w:rsidRPr="00C328FC">
              <w:rPr>
                <w:rFonts w:ascii="Times New Roman" w:eastAsia="Calibri" w:hAnsi="Times New Roman" w:cs="Times New Roman"/>
                <w:sz w:val="24"/>
                <w:szCs w:val="24"/>
              </w:rPr>
              <w:t>Gondolatmenet követése. Absztrahálás, konkretizálás. Rendszeralkotás: elemek elrendezése adott szempontok szerint.</w:t>
            </w:r>
          </w:p>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i/>
                <w:iCs/>
                <w:sz w:val="24"/>
                <w:szCs w:val="24"/>
              </w:rPr>
              <w:t xml:space="preserve">Biológia-egészségtan: </w:t>
            </w:r>
            <w:r w:rsidRPr="00C328FC">
              <w:rPr>
                <w:rFonts w:ascii="Times New Roman" w:eastAsia="Calibri" w:hAnsi="Times New Roman" w:cs="Times New Roman"/>
                <w:sz w:val="24"/>
                <w:szCs w:val="24"/>
              </w:rPr>
              <w:t>lakókörnyezet és természetes élőhelyek.</w:t>
            </w:r>
          </w:p>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i/>
                <w:iCs/>
                <w:sz w:val="24"/>
                <w:szCs w:val="24"/>
              </w:rPr>
            </w:pPr>
            <w:r w:rsidRPr="00C328FC">
              <w:rPr>
                <w:rFonts w:ascii="Times New Roman" w:eastAsia="Calibri" w:hAnsi="Times New Roman" w:cs="Times New Roman"/>
                <w:i/>
                <w:iCs/>
                <w:sz w:val="24"/>
                <w:szCs w:val="24"/>
              </w:rPr>
              <w:t xml:space="preserve">Technika, életvitel és gyakorlat: </w:t>
            </w:r>
            <w:r w:rsidRPr="00C328FC">
              <w:rPr>
                <w:rFonts w:ascii="Times New Roman" w:eastAsia="Calibri" w:hAnsi="Times New Roman" w:cs="Times New Roman"/>
                <w:sz w:val="24"/>
                <w:szCs w:val="24"/>
              </w:rPr>
              <w:t>Szükségletek és igények elemzése, tevékenységhez szükséges információk kiválasztása, tervezés szerepe, jelentősége, műveleti sorrend betartása, eszközhasználat. Lakókörnyezet-életmód.</w:t>
            </w:r>
          </w:p>
        </w:tc>
      </w:tr>
      <w:tr w:rsidR="00C328FC" w:rsidRPr="00C328FC" w:rsidTr="00E12FFE">
        <w:trPr>
          <w:trHeight w:val="550"/>
        </w:trPr>
        <w:tc>
          <w:tcPr>
            <w:tcW w:w="1824" w:type="dxa"/>
            <w:vAlign w:val="center"/>
          </w:tcPr>
          <w:p w:rsidR="00C328FC" w:rsidRPr="00C328FC" w:rsidRDefault="00C328FC" w:rsidP="00C328FC">
            <w:pPr>
              <w:spacing w:after="200" w:line="276" w:lineRule="auto"/>
              <w:jc w:val="both"/>
              <w:rPr>
                <w:rFonts w:ascii="Times New Roman" w:eastAsia="Calibri" w:hAnsi="Times New Roman" w:cs="Times New Roman"/>
                <w:bCs/>
                <w:i/>
                <w:iCs/>
                <w:sz w:val="24"/>
                <w:szCs w:val="24"/>
              </w:rPr>
            </w:pPr>
            <w:r w:rsidRPr="00C328FC">
              <w:rPr>
                <w:rFonts w:ascii="Times New Roman" w:eastAsia="Calibri" w:hAnsi="Times New Roman" w:cs="Times New Roman"/>
                <w:bCs/>
                <w:sz w:val="24"/>
                <w:szCs w:val="24"/>
              </w:rPr>
              <w:t>Kulcsfogalmak/ fogalmak</w:t>
            </w:r>
          </w:p>
        </w:tc>
        <w:tc>
          <w:tcPr>
            <w:tcW w:w="7318" w:type="dxa"/>
            <w:gridSpan w:val="4"/>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Tervezés, felmérés, térelrendezés, műszaki ábrázolás, környezettudatos magatartás, környezetvédelem.</w:t>
            </w:r>
          </w:p>
        </w:tc>
      </w:tr>
    </w:tbl>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272"/>
        <w:gridCol w:w="4206"/>
        <w:gridCol w:w="1649"/>
        <w:gridCol w:w="1186"/>
      </w:tblGrid>
      <w:tr w:rsidR="00C328FC" w:rsidRPr="00C328FC" w:rsidTr="00E12FFE">
        <w:tc>
          <w:tcPr>
            <w:tcW w:w="2101"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Tematikai egység/ Fejlesztési cél</w:t>
            </w:r>
          </w:p>
        </w:tc>
        <w:tc>
          <w:tcPr>
            <w:tcW w:w="5855"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Tárgy- és környezetkultúra</w:t>
            </w:r>
          </w:p>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lastRenderedPageBreak/>
              <w:t>Funkció</w:t>
            </w:r>
          </w:p>
        </w:tc>
        <w:tc>
          <w:tcPr>
            <w:tcW w:w="1186" w:type="dxa"/>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lastRenderedPageBreak/>
              <w:t>Órakeret 4 óra</w:t>
            </w:r>
          </w:p>
        </w:tc>
      </w:tr>
      <w:tr w:rsidR="00C328FC" w:rsidRPr="00C328FC" w:rsidTr="00E12FFE">
        <w:tc>
          <w:tcPr>
            <w:tcW w:w="2101"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lastRenderedPageBreak/>
              <w:t>Előzetes tudás</w:t>
            </w:r>
          </w:p>
        </w:tc>
        <w:tc>
          <w:tcPr>
            <w:tcW w:w="7041" w:type="dxa"/>
            <w:gridSpan w:val="3"/>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Tárgyakkal, épületekkel, jelenségekkel kapcsolatos információk gyűjtése. Tervvázlatok készítése. Gyakorlati feladatok önálló előkészítése.</w:t>
            </w:r>
          </w:p>
        </w:tc>
      </w:tr>
      <w:tr w:rsidR="00C328FC" w:rsidRPr="00C328FC" w:rsidTr="00E12FFE">
        <w:trPr>
          <w:trHeight w:val="328"/>
        </w:trPr>
        <w:tc>
          <w:tcPr>
            <w:tcW w:w="2101" w:type="dxa"/>
            <w:gridSpan w:val="2"/>
            <w:vAlign w:val="center"/>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bCs/>
                <w:sz w:val="24"/>
                <w:szCs w:val="24"/>
              </w:rPr>
              <w:t>A tematikai egység nevelési-fejlesztési céljai</w:t>
            </w:r>
          </w:p>
        </w:tc>
        <w:tc>
          <w:tcPr>
            <w:tcW w:w="7041" w:type="dxa"/>
            <w:gridSpan w:val="3"/>
          </w:tcPr>
          <w:p w:rsidR="00C328FC" w:rsidRPr="00C328FC" w:rsidRDefault="00C328FC" w:rsidP="00C328FC">
            <w:pPr>
              <w:spacing w:after="200" w:line="276" w:lineRule="auto"/>
              <w:jc w:val="both"/>
              <w:rPr>
                <w:rFonts w:ascii="Times New Roman" w:eastAsia="Calibri" w:hAnsi="Times New Roman" w:cs="Times New Roman"/>
                <w:sz w:val="24"/>
                <w:szCs w:val="24"/>
                <w:lang w:eastAsia="hu-HU"/>
              </w:rPr>
            </w:pPr>
            <w:r w:rsidRPr="00C328FC">
              <w:rPr>
                <w:rFonts w:ascii="Times New Roman" w:eastAsia="Calibri" w:hAnsi="Times New Roman" w:cs="Times New Roman"/>
                <w:sz w:val="24"/>
                <w:szCs w:val="24"/>
              </w:rPr>
              <w:t>Az adott célnak megfelelő tárgykészítő technikák alkalmazása. Problémamegoldás a tervezés során. Tárgy és funkció kapcsolatának átfogó értelmezése.</w:t>
            </w:r>
          </w:p>
        </w:tc>
      </w:tr>
      <w:tr w:rsidR="00C328FC" w:rsidRPr="00C328FC" w:rsidTr="00E12FFE">
        <w:tc>
          <w:tcPr>
            <w:tcW w:w="6307" w:type="dxa"/>
            <w:gridSpan w:val="3"/>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bookmarkStart w:id="27" w:name="_Toc496041774"/>
            <w:bookmarkStart w:id="28" w:name="_Toc23929433"/>
            <w:r w:rsidRPr="00C328FC">
              <w:rPr>
                <w:rFonts w:ascii="Times New Roman" w:eastAsia="Calibri" w:hAnsi="Times New Roman" w:cs="Times New Roman"/>
                <w:bCs/>
                <w:sz w:val="24"/>
                <w:szCs w:val="24"/>
              </w:rPr>
              <w:t>Ismeretek/fejlesztési követelmények</w:t>
            </w:r>
            <w:bookmarkEnd w:id="27"/>
            <w:bookmarkEnd w:id="28"/>
          </w:p>
        </w:tc>
        <w:tc>
          <w:tcPr>
            <w:tcW w:w="2835"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Kapcsolódási pontok</w:t>
            </w:r>
          </w:p>
        </w:tc>
      </w:tr>
      <w:tr w:rsidR="00C328FC" w:rsidRPr="00C328FC" w:rsidTr="00E12FFE">
        <w:trPr>
          <w:trHeight w:val="1787"/>
        </w:trPr>
        <w:tc>
          <w:tcPr>
            <w:tcW w:w="6307" w:type="dxa"/>
            <w:gridSpan w:val="3"/>
          </w:tcPr>
          <w:p w:rsidR="00C328FC" w:rsidRPr="00C328FC" w:rsidRDefault="00C328FC" w:rsidP="00C328FC">
            <w:pPr>
              <w:spacing w:after="200" w:line="276" w:lineRule="auto"/>
              <w:jc w:val="both"/>
              <w:rPr>
                <w:rFonts w:ascii="Times New Roman" w:eastAsia="Calibri" w:hAnsi="Times New Roman" w:cs="Times New Roman"/>
                <w:sz w:val="24"/>
                <w:szCs w:val="24"/>
                <w:lang w:eastAsia="hu-HU"/>
              </w:rPr>
            </w:pPr>
            <w:r w:rsidRPr="00C328FC">
              <w:rPr>
                <w:rFonts w:ascii="Times New Roman" w:eastAsia="Calibri" w:hAnsi="Times New Roman" w:cs="Times New Roman"/>
                <w:sz w:val="24"/>
                <w:szCs w:val="24"/>
                <w:lang w:eastAsia="hu-HU"/>
              </w:rPr>
              <w:t>Környezet tervezése, áttervezése más feladat ellátására (pl. munka – pihenés, hétköznapi – ünnepi) vagy több funkció betöltésére (pl. öltözködés és rejtőzködés, közlekedés és pihenés), illetve a tervek elkészítése makett vagy modell formájában.</w:t>
            </w:r>
          </w:p>
          <w:p w:rsidR="00C328FC" w:rsidRPr="00C328FC" w:rsidRDefault="00C328FC" w:rsidP="00C328FC">
            <w:pPr>
              <w:spacing w:after="200" w:line="276" w:lineRule="auto"/>
              <w:jc w:val="both"/>
              <w:rPr>
                <w:rFonts w:ascii="Times New Roman" w:eastAsia="Calibri" w:hAnsi="Times New Roman" w:cs="Times New Roman"/>
                <w:sz w:val="24"/>
                <w:szCs w:val="24"/>
                <w:lang w:eastAsia="hu-HU"/>
              </w:rPr>
            </w:pPr>
            <w:r w:rsidRPr="00C328FC">
              <w:rPr>
                <w:rFonts w:ascii="Times New Roman" w:eastAsia="Calibri" w:hAnsi="Times New Roman" w:cs="Times New Roman"/>
                <w:sz w:val="24"/>
                <w:szCs w:val="24"/>
                <w:lang w:eastAsia="hu-HU"/>
              </w:rPr>
              <w:t>Funkcionális szempontokat kevéssé érvényesítő fiktív vagy elképzelt terek (pl. labirintus, adott színházi mű díszlete) tervezése és makettezése.</w:t>
            </w:r>
          </w:p>
        </w:tc>
        <w:tc>
          <w:tcPr>
            <w:tcW w:w="2835" w:type="dxa"/>
            <w:gridSpan w:val="2"/>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i/>
                <w:iCs/>
                <w:sz w:val="24"/>
                <w:szCs w:val="24"/>
              </w:rPr>
              <w:t xml:space="preserve">Technika, életvitel és gyakorlat: </w:t>
            </w:r>
            <w:r w:rsidRPr="00C328FC">
              <w:rPr>
                <w:rFonts w:ascii="Times New Roman" w:eastAsia="Calibri" w:hAnsi="Times New Roman" w:cs="Times New Roman"/>
                <w:sz w:val="24"/>
                <w:szCs w:val="24"/>
              </w:rPr>
              <w:t>Szükségletek és igények elemzése, tevékenységhez szükséges információk kiválasztása, tervezés szerepe, jelentősége, műveleti sorrend betartása, eszközhasználat. Lakókörnyezet-életmód.</w:t>
            </w:r>
          </w:p>
          <w:p w:rsidR="00C328FC" w:rsidRPr="00C328FC" w:rsidRDefault="00C328FC" w:rsidP="00C328FC">
            <w:pPr>
              <w:spacing w:after="200" w:line="276" w:lineRule="auto"/>
              <w:jc w:val="both"/>
              <w:rPr>
                <w:rFonts w:ascii="Times New Roman" w:eastAsia="Calibri" w:hAnsi="Times New Roman" w:cs="Times New Roman"/>
                <w:i/>
                <w:iCs/>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i/>
                <w:iCs/>
                <w:sz w:val="24"/>
                <w:szCs w:val="24"/>
              </w:rPr>
              <w:t xml:space="preserve">Dráma és tánc: </w:t>
            </w:r>
            <w:r w:rsidRPr="00C328FC">
              <w:rPr>
                <w:rFonts w:ascii="Times New Roman" w:eastAsia="Calibri" w:hAnsi="Times New Roman" w:cs="Times New Roman"/>
                <w:sz w:val="24"/>
                <w:szCs w:val="24"/>
              </w:rPr>
              <w:t>Produkciós munka. A színházművészet összművészeti sajátosságai.</w:t>
            </w:r>
          </w:p>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i/>
                <w:iCs/>
                <w:sz w:val="24"/>
                <w:szCs w:val="24"/>
              </w:rPr>
            </w:pPr>
            <w:r w:rsidRPr="00C328FC">
              <w:rPr>
                <w:rFonts w:ascii="Times New Roman" w:eastAsia="Calibri" w:hAnsi="Times New Roman" w:cs="Times New Roman"/>
                <w:i/>
                <w:iCs/>
                <w:sz w:val="24"/>
                <w:szCs w:val="24"/>
              </w:rPr>
              <w:t xml:space="preserve">Magyar nyelv és irodalom: </w:t>
            </w:r>
            <w:r w:rsidRPr="00C328FC">
              <w:rPr>
                <w:rFonts w:ascii="Times New Roman" w:eastAsia="Calibri" w:hAnsi="Times New Roman" w:cs="Times New Roman"/>
                <w:sz w:val="24"/>
                <w:szCs w:val="24"/>
              </w:rPr>
              <w:t>improvizáció, diákszínpadi előadás.</w:t>
            </w:r>
          </w:p>
        </w:tc>
      </w:tr>
      <w:tr w:rsidR="00C328FC" w:rsidRPr="00C328FC" w:rsidTr="00E12FFE">
        <w:trPr>
          <w:trHeight w:val="550"/>
        </w:trPr>
        <w:tc>
          <w:tcPr>
            <w:tcW w:w="1829" w:type="dxa"/>
            <w:vAlign w:val="center"/>
          </w:tcPr>
          <w:p w:rsidR="00C328FC" w:rsidRPr="00C328FC" w:rsidRDefault="00C328FC" w:rsidP="00C328FC">
            <w:pPr>
              <w:spacing w:after="200" w:line="276" w:lineRule="auto"/>
              <w:jc w:val="both"/>
              <w:rPr>
                <w:rFonts w:ascii="Times New Roman" w:eastAsia="Calibri" w:hAnsi="Times New Roman" w:cs="Times New Roman"/>
                <w:bCs/>
                <w:i/>
                <w:iCs/>
                <w:sz w:val="24"/>
                <w:szCs w:val="24"/>
              </w:rPr>
            </w:pPr>
            <w:r w:rsidRPr="00C328FC">
              <w:rPr>
                <w:rFonts w:ascii="Times New Roman" w:eastAsia="Calibri" w:hAnsi="Times New Roman" w:cs="Times New Roman"/>
                <w:bCs/>
                <w:sz w:val="24"/>
                <w:szCs w:val="24"/>
              </w:rPr>
              <w:t>Kulcsfogalmak/ fogalmak</w:t>
            </w:r>
          </w:p>
        </w:tc>
        <w:tc>
          <w:tcPr>
            <w:tcW w:w="7313" w:type="dxa"/>
            <w:gridSpan w:val="4"/>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Funkció, funkcionalizmus, díszlet, makett, modell.</w:t>
            </w:r>
          </w:p>
        </w:tc>
      </w:tr>
    </w:tbl>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231"/>
        <w:gridCol w:w="4704"/>
        <w:gridCol w:w="1249"/>
        <w:gridCol w:w="1134"/>
      </w:tblGrid>
      <w:tr w:rsidR="00C328FC" w:rsidRPr="00C328FC" w:rsidTr="00E12FFE">
        <w:tc>
          <w:tcPr>
            <w:tcW w:w="2055"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Tematikai egység/ Fejlesztési cél</w:t>
            </w:r>
          </w:p>
        </w:tc>
        <w:tc>
          <w:tcPr>
            <w:tcW w:w="5953"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Tárgy- és környezetkultúra</w:t>
            </w:r>
          </w:p>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lastRenderedPageBreak/>
              <w:t>Az épített környezet története</w:t>
            </w:r>
          </w:p>
        </w:tc>
        <w:tc>
          <w:tcPr>
            <w:tcW w:w="1134" w:type="dxa"/>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lastRenderedPageBreak/>
              <w:t>Órakeret 4 óra</w:t>
            </w:r>
          </w:p>
        </w:tc>
      </w:tr>
      <w:tr w:rsidR="00C328FC" w:rsidRPr="00C328FC" w:rsidTr="00E12FFE">
        <w:tc>
          <w:tcPr>
            <w:tcW w:w="2055"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lastRenderedPageBreak/>
              <w:t>Előzetes tudás</w:t>
            </w:r>
          </w:p>
        </w:tc>
        <w:tc>
          <w:tcPr>
            <w:tcW w:w="7087" w:type="dxa"/>
            <w:gridSpan w:val="3"/>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Azonosságok és különbségek célirányos megkülönböztetése az elemzésben. Tárgyakkal, épületekkel, jelenségekkel kapcsolatos információk gyűjtés. A látott jelenségek elemzéséhez, értelmezéséhez szükséges szempontok megértése. Önálló kérdések megfogalmazása.</w:t>
            </w:r>
          </w:p>
        </w:tc>
      </w:tr>
      <w:tr w:rsidR="00C328FC" w:rsidRPr="00C328FC" w:rsidTr="00E12FFE">
        <w:trPr>
          <w:trHeight w:val="328"/>
        </w:trPr>
        <w:tc>
          <w:tcPr>
            <w:tcW w:w="2055" w:type="dxa"/>
            <w:gridSpan w:val="2"/>
            <w:vAlign w:val="center"/>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bCs/>
                <w:sz w:val="24"/>
                <w:szCs w:val="24"/>
              </w:rPr>
              <w:t>A tematikai egység nevelési-fejlesztési céljai</w:t>
            </w:r>
          </w:p>
        </w:tc>
        <w:tc>
          <w:tcPr>
            <w:tcW w:w="7087" w:type="dxa"/>
            <w:gridSpan w:val="3"/>
          </w:tcPr>
          <w:p w:rsidR="00C328FC" w:rsidRPr="00C328FC" w:rsidRDefault="00C328FC" w:rsidP="00C328FC">
            <w:pPr>
              <w:spacing w:after="200" w:line="276" w:lineRule="auto"/>
              <w:jc w:val="both"/>
              <w:rPr>
                <w:rFonts w:ascii="Times New Roman" w:eastAsia="Calibri" w:hAnsi="Times New Roman" w:cs="Times New Roman"/>
                <w:sz w:val="24"/>
                <w:szCs w:val="24"/>
                <w:lang w:eastAsia="hu-HU"/>
              </w:rPr>
            </w:pPr>
            <w:r w:rsidRPr="00C328FC">
              <w:rPr>
                <w:rFonts w:ascii="Times New Roman" w:eastAsia="Calibri" w:hAnsi="Times New Roman" w:cs="Times New Roman"/>
                <w:sz w:val="24"/>
                <w:szCs w:val="24"/>
                <w:lang w:eastAsia="hu-HU"/>
              </w:rPr>
              <w:t>A vizuális környezet, tárgyak vizuális megfigyelése és a látvány értelmezése során célirányos szempontok kiválasztása. Különböző korú és típusú tárgyak, épületek pontos összehasonlítása különböző szempontok alapján, a következtetések célirányos megfogalmazásával. Fontosabb építészettörténeti korszakok és irányzatok, lényegének megértése, megkülönböztetésük. Különböző korokból származó tárgyak megkülönböztetése különböző szempontok alapján. A múlt tárgyi emlékeinek értékelése, jelentőségének megértése.</w:t>
            </w:r>
          </w:p>
        </w:tc>
      </w:tr>
      <w:tr w:rsidR="00C328FC" w:rsidRPr="00C328FC" w:rsidTr="00E12FFE">
        <w:tc>
          <w:tcPr>
            <w:tcW w:w="6759" w:type="dxa"/>
            <w:gridSpan w:val="3"/>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bookmarkStart w:id="29" w:name="_Toc496041775"/>
            <w:bookmarkStart w:id="30" w:name="_Toc23929434"/>
            <w:r w:rsidRPr="00C328FC">
              <w:rPr>
                <w:rFonts w:ascii="Times New Roman" w:eastAsia="Calibri" w:hAnsi="Times New Roman" w:cs="Times New Roman"/>
                <w:bCs/>
                <w:sz w:val="24"/>
                <w:szCs w:val="24"/>
              </w:rPr>
              <w:t>Ismeretek/fejlesztési követelmények</w:t>
            </w:r>
            <w:bookmarkEnd w:id="29"/>
            <w:bookmarkEnd w:id="30"/>
          </w:p>
        </w:tc>
        <w:tc>
          <w:tcPr>
            <w:tcW w:w="2383" w:type="dxa"/>
            <w:gridSpan w:val="2"/>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Kapcsolódási pontok</w:t>
            </w:r>
          </w:p>
        </w:tc>
      </w:tr>
      <w:tr w:rsidR="00C328FC" w:rsidRPr="00C328FC" w:rsidTr="00E12FFE">
        <w:trPr>
          <w:trHeight w:val="1787"/>
        </w:trPr>
        <w:tc>
          <w:tcPr>
            <w:tcW w:w="6759" w:type="dxa"/>
            <w:gridSpan w:val="3"/>
          </w:tcPr>
          <w:p w:rsidR="00C328FC" w:rsidRPr="00C328FC" w:rsidRDefault="00C328FC" w:rsidP="00C328FC">
            <w:pPr>
              <w:spacing w:after="200" w:line="276" w:lineRule="auto"/>
              <w:jc w:val="both"/>
              <w:rPr>
                <w:rFonts w:ascii="Times New Roman" w:eastAsia="Calibri" w:hAnsi="Times New Roman" w:cs="Times New Roman"/>
                <w:sz w:val="24"/>
                <w:szCs w:val="24"/>
                <w:lang w:eastAsia="hu-HU"/>
              </w:rPr>
            </w:pPr>
            <w:r w:rsidRPr="00C328FC">
              <w:rPr>
                <w:rFonts w:ascii="Times New Roman" w:eastAsia="Calibri" w:hAnsi="Times New Roman" w:cs="Times New Roman"/>
                <w:sz w:val="24"/>
                <w:szCs w:val="24"/>
                <w:lang w:eastAsia="hu-HU"/>
              </w:rPr>
              <w:t>Az építészettörténet fontosabb korszakainak (pl. ókor, romanika, gótika, reneszánsz, barokk, klasszicizmus, eklektika, szecesszió, modern, posztmodern, kortárs) elemző vizsgálata, összehasonlítása és csoportosítása a legfontosabb nemzetközi és magyar építészettörténeti példák alapján.</w:t>
            </w:r>
          </w:p>
          <w:p w:rsidR="00C328FC" w:rsidRPr="00C328FC" w:rsidRDefault="00C328FC" w:rsidP="00C328FC">
            <w:pPr>
              <w:spacing w:after="200" w:line="276" w:lineRule="auto"/>
              <w:jc w:val="both"/>
              <w:rPr>
                <w:rFonts w:ascii="Times New Roman" w:eastAsia="Calibri" w:hAnsi="Times New Roman" w:cs="Times New Roman"/>
                <w:sz w:val="24"/>
                <w:szCs w:val="24"/>
                <w:lang w:eastAsia="hu-HU"/>
              </w:rPr>
            </w:pPr>
            <w:r w:rsidRPr="00C328FC">
              <w:rPr>
                <w:rFonts w:ascii="Times New Roman" w:eastAsia="Calibri" w:hAnsi="Times New Roman" w:cs="Times New Roman"/>
                <w:sz w:val="24"/>
                <w:szCs w:val="24"/>
                <w:lang w:eastAsia="hu-HU"/>
              </w:rPr>
              <w:t>A divat fogalmának (pl. öltözködés, viselkedésforma, zene, lakberendezés területén) elemző vizsgálata és értelmezése (pl. szubkultúrák viszonya a divathoz) a közvetlen környezetben tapasztalható példákon keresztül.</w:t>
            </w:r>
          </w:p>
          <w:p w:rsidR="00C328FC" w:rsidRPr="00C328FC" w:rsidRDefault="00C328FC" w:rsidP="00C328FC">
            <w:pPr>
              <w:spacing w:after="200" w:line="276" w:lineRule="auto"/>
              <w:jc w:val="both"/>
              <w:rPr>
                <w:rFonts w:ascii="Times New Roman" w:eastAsia="Calibri" w:hAnsi="Times New Roman" w:cs="Times New Roman"/>
                <w:sz w:val="24"/>
                <w:szCs w:val="24"/>
                <w:lang w:eastAsia="hu-HU"/>
              </w:rPr>
            </w:pPr>
            <w:r w:rsidRPr="00C328FC">
              <w:rPr>
                <w:rFonts w:ascii="Times New Roman" w:eastAsia="Calibri" w:hAnsi="Times New Roman" w:cs="Times New Roman"/>
                <w:sz w:val="24"/>
                <w:szCs w:val="24"/>
                <w:lang w:eastAsia="hu-HU"/>
              </w:rPr>
              <w:t>A hagyományos és a modern társadalmak tárgykészítésének, tárgykultúrájának (pl. öltözet, lakberendezési tárgyak) elemző vizsgálata példák alapján (pl. kézműves technikával készült egyedi tárgy; sorozatgyártásban készült tömegtárgy; ipari formatervezés eredményeként készült egyedi tárgy), a legfontosabb karakterjegyek alapján azok megkülönböztetése.</w:t>
            </w:r>
          </w:p>
          <w:p w:rsidR="00C328FC" w:rsidRPr="00C328FC" w:rsidRDefault="00C328FC" w:rsidP="00C328FC">
            <w:pPr>
              <w:spacing w:after="200" w:line="276" w:lineRule="auto"/>
              <w:jc w:val="both"/>
              <w:rPr>
                <w:rFonts w:ascii="Times New Roman" w:eastAsia="Calibri" w:hAnsi="Times New Roman" w:cs="Times New Roman"/>
                <w:sz w:val="24"/>
                <w:szCs w:val="24"/>
                <w:lang w:eastAsia="hu-HU"/>
              </w:rPr>
            </w:pPr>
            <w:r w:rsidRPr="00C328FC">
              <w:rPr>
                <w:rFonts w:ascii="Times New Roman" w:eastAsia="Calibri" w:hAnsi="Times New Roman" w:cs="Times New Roman"/>
                <w:sz w:val="24"/>
                <w:szCs w:val="24"/>
                <w:lang w:eastAsia="hu-HU"/>
              </w:rPr>
              <w:t>A műemlékek, műemlék jellegű és védett épületek helyzetének és esetleges hasznosításának vizsgálata a közvetlen környezetben.</w:t>
            </w:r>
          </w:p>
          <w:p w:rsidR="00C328FC" w:rsidRPr="00C328FC" w:rsidRDefault="00C328FC" w:rsidP="00C328FC">
            <w:pPr>
              <w:spacing w:after="200" w:line="276" w:lineRule="auto"/>
              <w:jc w:val="both"/>
              <w:rPr>
                <w:rFonts w:ascii="Times New Roman" w:eastAsia="Calibri" w:hAnsi="Times New Roman" w:cs="Times New Roman"/>
                <w:sz w:val="24"/>
                <w:szCs w:val="24"/>
                <w:lang w:eastAsia="hu-HU"/>
              </w:rPr>
            </w:pPr>
            <w:r w:rsidRPr="00C328FC">
              <w:rPr>
                <w:rFonts w:ascii="Times New Roman" w:eastAsia="Calibri" w:hAnsi="Times New Roman" w:cs="Times New Roman"/>
                <w:sz w:val="24"/>
                <w:szCs w:val="24"/>
                <w:lang w:eastAsia="hu-HU"/>
              </w:rPr>
              <w:t>A környezetalakítás fenntarthatóságot szolgáló lehetőségek elemző vizsgálata és értelmezése konkrét példákon keresztül (pl. ökoház, városi klíma, építőanyag-használat).</w:t>
            </w:r>
          </w:p>
        </w:tc>
        <w:tc>
          <w:tcPr>
            <w:tcW w:w="2383" w:type="dxa"/>
            <w:gridSpan w:val="2"/>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i/>
                <w:iCs/>
                <w:sz w:val="24"/>
                <w:szCs w:val="24"/>
              </w:rPr>
              <w:t xml:space="preserve">Magyar nyelv és irodalom: </w:t>
            </w:r>
            <w:r w:rsidRPr="00C328FC">
              <w:rPr>
                <w:rFonts w:ascii="Times New Roman" w:eastAsia="Calibri" w:hAnsi="Times New Roman" w:cs="Times New Roman"/>
                <w:sz w:val="24"/>
                <w:szCs w:val="24"/>
              </w:rPr>
              <w:t>Esztétikai minőségek. Toposz, archetípus állandó és változó jelentésköre. Könyvtárhasználat.</w:t>
            </w:r>
          </w:p>
          <w:p w:rsidR="00C328FC" w:rsidRPr="00C328FC" w:rsidRDefault="00C328FC" w:rsidP="00C328FC">
            <w:pPr>
              <w:spacing w:after="200" w:line="276" w:lineRule="auto"/>
              <w:jc w:val="both"/>
              <w:rPr>
                <w:rFonts w:ascii="Times New Roman" w:eastAsia="Calibri" w:hAnsi="Times New Roman" w:cs="Times New Roman"/>
                <w:i/>
                <w:iCs/>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i/>
                <w:iCs/>
                <w:sz w:val="24"/>
                <w:szCs w:val="24"/>
              </w:rPr>
              <w:t xml:space="preserve">Történelem, társadalmi és állampolgári ismeretek: </w:t>
            </w:r>
            <w:r w:rsidRPr="00C328FC">
              <w:rPr>
                <w:rFonts w:ascii="Times New Roman" w:eastAsia="Calibri" w:hAnsi="Times New Roman" w:cs="Times New Roman"/>
                <w:sz w:val="24"/>
                <w:szCs w:val="24"/>
              </w:rPr>
              <w:t>Társadalmi jelenségek értékelése. Társadalmi normák. Technológiai fejlődés. Fogyasztói társadalom.</w:t>
            </w:r>
          </w:p>
          <w:p w:rsidR="00C328FC" w:rsidRPr="00C328FC" w:rsidRDefault="00C328FC" w:rsidP="00C328FC">
            <w:pPr>
              <w:spacing w:after="200" w:line="276" w:lineRule="auto"/>
              <w:jc w:val="both"/>
              <w:rPr>
                <w:rFonts w:ascii="Times New Roman" w:eastAsia="Calibri" w:hAnsi="Times New Roman" w:cs="Times New Roman"/>
                <w:i/>
                <w:iCs/>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i/>
                <w:iCs/>
                <w:sz w:val="24"/>
                <w:szCs w:val="24"/>
              </w:rPr>
              <w:t>Biológia-egészségtan; földrajz:</w:t>
            </w:r>
            <w:r w:rsidRPr="00C328FC">
              <w:rPr>
                <w:rFonts w:ascii="Times New Roman" w:eastAsia="Calibri" w:hAnsi="Times New Roman" w:cs="Times New Roman"/>
                <w:sz w:val="24"/>
                <w:szCs w:val="24"/>
              </w:rPr>
              <w:t xml:space="preserve"> Környezet fogalmának értelmezése. Helyi természet- és környezetvédelmi problémák felismerése. Környezettudatos </w:t>
            </w:r>
            <w:r w:rsidRPr="00C328FC">
              <w:rPr>
                <w:rFonts w:ascii="Times New Roman" w:eastAsia="Calibri" w:hAnsi="Times New Roman" w:cs="Times New Roman"/>
                <w:sz w:val="24"/>
                <w:szCs w:val="24"/>
              </w:rPr>
              <w:lastRenderedPageBreak/>
              <w:t>magatartás, fenntarthatóság.</w:t>
            </w:r>
          </w:p>
          <w:p w:rsidR="00C328FC" w:rsidRPr="00C328FC" w:rsidRDefault="00C328FC" w:rsidP="00C328FC">
            <w:pPr>
              <w:spacing w:after="200" w:line="276" w:lineRule="auto"/>
              <w:jc w:val="both"/>
              <w:rPr>
                <w:rFonts w:ascii="Times New Roman" w:eastAsia="Calibri" w:hAnsi="Times New Roman" w:cs="Times New Roman"/>
                <w:i/>
                <w:iCs/>
                <w:sz w:val="24"/>
                <w:szCs w:val="24"/>
              </w:rPr>
            </w:pPr>
            <w:r w:rsidRPr="00C328FC">
              <w:rPr>
                <w:rFonts w:ascii="Times New Roman" w:eastAsia="Calibri" w:hAnsi="Times New Roman" w:cs="Times New Roman"/>
                <w:sz w:val="24"/>
                <w:szCs w:val="24"/>
              </w:rPr>
              <w:t>Globális társadalmi-gazdasági problémák: fogyasztói szokások, életmód. Fenntarthatóság. Környezet és természetvédelem.</w:t>
            </w:r>
          </w:p>
        </w:tc>
      </w:tr>
      <w:tr w:rsidR="00C328FC" w:rsidRPr="00C328FC" w:rsidTr="00E12FFE">
        <w:trPr>
          <w:trHeight w:val="550"/>
        </w:trPr>
        <w:tc>
          <w:tcPr>
            <w:tcW w:w="1824" w:type="dxa"/>
            <w:vAlign w:val="center"/>
          </w:tcPr>
          <w:p w:rsidR="00C328FC" w:rsidRPr="00C328FC" w:rsidRDefault="00C328FC" w:rsidP="00C328FC">
            <w:pPr>
              <w:spacing w:after="200" w:line="276" w:lineRule="auto"/>
              <w:jc w:val="both"/>
              <w:rPr>
                <w:rFonts w:ascii="Times New Roman" w:eastAsia="Calibri" w:hAnsi="Times New Roman" w:cs="Times New Roman"/>
                <w:bCs/>
                <w:i/>
                <w:iCs/>
                <w:sz w:val="24"/>
                <w:szCs w:val="24"/>
              </w:rPr>
            </w:pPr>
            <w:r w:rsidRPr="00C328FC">
              <w:rPr>
                <w:rFonts w:ascii="Times New Roman" w:eastAsia="Calibri" w:hAnsi="Times New Roman" w:cs="Times New Roman"/>
                <w:bCs/>
                <w:sz w:val="24"/>
                <w:szCs w:val="24"/>
              </w:rPr>
              <w:lastRenderedPageBreak/>
              <w:t>Kulcsfogalmak/ fogalmak</w:t>
            </w:r>
          </w:p>
        </w:tc>
        <w:tc>
          <w:tcPr>
            <w:tcW w:w="7318" w:type="dxa"/>
            <w:gridSpan w:val="4"/>
          </w:tcPr>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Alaprajztípus, alátámasztó és áthidaló elem, oszloprend, homlokzatosztás, megalitikus építészet, sírtípus, szent körzet és síregyüttes, egyházi építészet, palota, lakóház, stíluskeveredés, divat, szubkultúra, design, funkcionalizmus, környezettudatos építés</w:t>
            </w:r>
          </w:p>
        </w:tc>
      </w:tr>
    </w:tbl>
    <w:p w:rsidR="00C328FC" w:rsidRPr="00C328FC" w:rsidRDefault="00C328FC" w:rsidP="00C328FC">
      <w:pPr>
        <w:spacing w:after="200" w:line="276" w:lineRule="auto"/>
        <w:jc w:val="both"/>
        <w:rPr>
          <w:rFonts w:ascii="Times New Roman" w:eastAsia="Calibri" w:hAnsi="Times New Roman" w:cs="Times New Roman"/>
          <w:sz w:val="24"/>
          <w:szCs w:val="24"/>
        </w:rPr>
      </w:pPr>
    </w:p>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t>Ajánlott műtípusok, művek, alkotók</w:t>
      </w:r>
    </w:p>
    <w:p w:rsidR="00C328FC" w:rsidRPr="00C328FC" w:rsidRDefault="00C328FC" w:rsidP="00C328FC">
      <w:pPr>
        <w:spacing w:after="200" w:line="276" w:lineRule="auto"/>
        <w:jc w:val="both"/>
        <w:rPr>
          <w:rFonts w:ascii="Times New Roman" w:eastAsia="Calibri" w:hAnsi="Times New Roman" w:cs="Times New Roman"/>
          <w:bCs/>
          <w:sz w:val="24"/>
          <w:szCs w:val="24"/>
        </w:rPr>
      </w:pPr>
    </w:p>
    <w:p w:rsidR="00C328FC" w:rsidRPr="00C328FC" w:rsidRDefault="00C328FC" w:rsidP="00C328FC">
      <w:pPr>
        <w:spacing w:after="200" w:line="276" w:lineRule="auto"/>
        <w:jc w:val="both"/>
        <w:rPr>
          <w:rFonts w:ascii="Times New Roman" w:eastAsia="Calibri" w:hAnsi="Times New Roman" w:cs="Times New Roman"/>
          <w:bCs/>
          <w:sz w:val="24"/>
          <w:szCs w:val="24"/>
        </w:rPr>
      </w:pP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Amennyiben a különböző korok és kultúrák feldolgozását kronologikus megközelítésben végezzük, az részletes érettségi vizsgakövetelmény műlistája az irányadó a műtípusok, művek, alkotók szemléltetésére. E listában kronológiai sorrendben találhatók a feldolgozásra ajánlott művek az őskortól napjainkig. A listában a képzőművészeti alkotásokon kívül jelentősebb, stílusteremtő tárgyak, tárgytípusok, fotók, népművészeti és Európán kívüli kultúrák műtárgyai és tárgyi emlékei is megtalálhatók. E listában szereplő tárgyakon és műtárgyakon kívül a szemléltetés anyagát tematikus módon is válogathatjuk.</w:t>
      </w:r>
    </w:p>
    <w:p w:rsidR="00C328FC" w:rsidRPr="00C328FC" w:rsidRDefault="00C328FC" w:rsidP="00C328FC">
      <w:pPr>
        <w:spacing w:after="200" w:line="276" w:lineRule="auto"/>
        <w:jc w:val="both"/>
        <w:rPr>
          <w:rFonts w:ascii="Times New Roman" w:eastAsia="Calibri" w:hAnsi="Times New Roman" w:cs="Times New Roman"/>
          <w:sz w:val="24"/>
          <w:szCs w:val="24"/>
        </w:rPr>
      </w:pPr>
      <w:r w:rsidRPr="00C328FC">
        <w:rPr>
          <w:rFonts w:ascii="Times New Roman" w:eastAsia="Calibri" w:hAnsi="Times New Roman" w:cs="Times New Roman"/>
          <w:sz w:val="24"/>
          <w:szCs w:val="24"/>
        </w:rPr>
        <w:t>A válogatás fontos szempontja, hogy a bemutatott művek az egyetemes művészettörténet legjelentősebb és tipikus műveivel szemléltessék a témát, illetve hangsúly kerüljön a magyar művészet- és építészettörténetben megtalálható leglényegesebb példákra is. A részletes érettségi vizsgakövetelmény műlistájában ajánlott műveken és alkotókon kívül adott témák szemléltetésére további műtípusok és művek is felhasználhatók. A tananyag tematikus szempontú megközelítése esetében a válogatás fontos szempontja, hogy az adott téma függvényében ne csak művészettörténeti, hanem nyitottabban értelmezett kultúrtörténeti, építészeti- és tárgytörténeti példák is bemutatásra kerüljenek, továbbá hogy adott esetben a magas művészet példáin kívül populárisabb irányzatok egyformán szemléltessék az adott tartalmat, illetve hogy tértől (pl. Európán kívüli kultúrákból származó művek) és időtől (pl. akár kortárs művek) független példák is szemléltessék a tananyagot. Fontos továbbá, hogy a vizuális kommunikáció, valamint a tárgy- és környezetkultúra részterületek szemléltetéséhez a kortárs kultúrából, a történelmi korokból, illetve a közelmúltból származó példákat is felhasználhatjuk.</w:t>
      </w:r>
    </w:p>
    <w:p w:rsidR="00C328FC" w:rsidRPr="00C328FC" w:rsidRDefault="00C328FC" w:rsidP="00C328FC">
      <w:pPr>
        <w:spacing w:after="200" w:line="276" w:lineRule="auto"/>
        <w:jc w:val="both"/>
        <w:rPr>
          <w:rFonts w:ascii="Times New Roman" w:eastAsia="Calibri" w:hAnsi="Times New Roman" w:cs="Times New Roman"/>
          <w:sz w:val="24"/>
          <w:szCs w:val="24"/>
        </w:rPr>
      </w:pPr>
    </w:p>
    <w:tbl>
      <w:tblPr>
        <w:tblW w:w="92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7290"/>
      </w:tblGrid>
      <w:tr w:rsidR="00C328FC" w:rsidRPr="00C328FC" w:rsidTr="00E12FFE">
        <w:trPr>
          <w:trHeight w:val="550"/>
        </w:trPr>
        <w:tc>
          <w:tcPr>
            <w:tcW w:w="1956" w:type="dxa"/>
            <w:vAlign w:val="center"/>
          </w:tcPr>
          <w:p w:rsidR="00C328FC" w:rsidRPr="00C328FC" w:rsidRDefault="00C328FC" w:rsidP="00C328FC">
            <w:pPr>
              <w:spacing w:after="200" w:line="276" w:lineRule="auto"/>
              <w:jc w:val="both"/>
              <w:rPr>
                <w:rFonts w:ascii="Times New Roman" w:eastAsia="Calibri" w:hAnsi="Times New Roman" w:cs="Times New Roman"/>
                <w:bCs/>
                <w:sz w:val="24"/>
                <w:szCs w:val="24"/>
              </w:rPr>
            </w:pPr>
            <w:r w:rsidRPr="00C328FC">
              <w:rPr>
                <w:rFonts w:ascii="Times New Roman" w:eastAsia="Calibri" w:hAnsi="Times New Roman" w:cs="Times New Roman"/>
                <w:bCs/>
                <w:sz w:val="24"/>
                <w:szCs w:val="24"/>
              </w:rPr>
              <w:lastRenderedPageBreak/>
              <w:t>A fejlesztés várt eredményei a</w:t>
            </w:r>
            <w:r w:rsidRPr="00C328FC">
              <w:rPr>
                <w:rFonts w:ascii="Times New Roman" w:eastAsia="Calibri" w:hAnsi="Times New Roman" w:cs="Times New Roman"/>
                <w:sz w:val="24"/>
                <w:szCs w:val="24"/>
              </w:rPr>
              <w:t xml:space="preserve"> </w:t>
            </w:r>
            <w:r w:rsidRPr="00C328FC">
              <w:rPr>
                <w:rFonts w:ascii="Times New Roman" w:eastAsia="Calibri" w:hAnsi="Times New Roman" w:cs="Times New Roman"/>
                <w:bCs/>
                <w:sz w:val="24"/>
                <w:szCs w:val="24"/>
              </w:rPr>
              <w:t>két évfolyamos ciklus végén</w:t>
            </w:r>
          </w:p>
        </w:tc>
        <w:tc>
          <w:tcPr>
            <w:tcW w:w="7274" w:type="dxa"/>
          </w:tcPr>
          <w:p w:rsidR="00C328FC" w:rsidRPr="00C328FC" w:rsidRDefault="00C328FC" w:rsidP="00C328FC">
            <w:pPr>
              <w:spacing w:after="200" w:line="276" w:lineRule="auto"/>
              <w:jc w:val="both"/>
              <w:rPr>
                <w:rFonts w:ascii="Times New Roman" w:eastAsia="Calibri" w:hAnsi="Times New Roman" w:cs="Times New Roman"/>
                <w:sz w:val="24"/>
                <w:szCs w:val="24"/>
                <w:lang w:val="cs-CZ"/>
              </w:rPr>
            </w:pPr>
            <w:r w:rsidRPr="00C328FC">
              <w:rPr>
                <w:rFonts w:ascii="Times New Roman" w:eastAsia="Calibri" w:hAnsi="Times New Roman" w:cs="Times New Roman"/>
                <w:sz w:val="24"/>
                <w:szCs w:val="24"/>
                <w:lang w:val="cs-CZ"/>
              </w:rPr>
              <w:t>Célirányos vizuális megfigyelési szempontok önálló kiválasztása.</w:t>
            </w:r>
          </w:p>
          <w:p w:rsidR="00C328FC" w:rsidRPr="00C328FC" w:rsidRDefault="00C328FC" w:rsidP="00C328FC">
            <w:pPr>
              <w:spacing w:after="200" w:line="276" w:lineRule="auto"/>
              <w:jc w:val="both"/>
              <w:rPr>
                <w:rFonts w:ascii="Times New Roman" w:eastAsia="Calibri" w:hAnsi="Times New Roman" w:cs="Times New Roman"/>
                <w:sz w:val="24"/>
                <w:szCs w:val="24"/>
                <w:lang w:val="cs-CZ"/>
              </w:rPr>
            </w:pPr>
            <w:r w:rsidRPr="00C328FC">
              <w:rPr>
                <w:rFonts w:ascii="Times New Roman" w:eastAsia="Calibri" w:hAnsi="Times New Roman" w:cs="Times New Roman"/>
                <w:sz w:val="24"/>
                <w:szCs w:val="24"/>
                <w:lang w:val="cs-CZ"/>
              </w:rPr>
              <w:t>A vizuális nyelv és kifejezés eszközeinek önálló alkalmazása az alkotótevékenység és a vizuális jelenségek elemzése, értelmezése során.</w:t>
            </w:r>
          </w:p>
          <w:p w:rsidR="00C328FC" w:rsidRPr="00C328FC" w:rsidRDefault="00C328FC" w:rsidP="00C328FC">
            <w:pPr>
              <w:spacing w:after="200" w:line="276" w:lineRule="auto"/>
              <w:jc w:val="both"/>
              <w:rPr>
                <w:rFonts w:ascii="Times New Roman" w:eastAsia="Calibri" w:hAnsi="Times New Roman" w:cs="Times New Roman"/>
                <w:sz w:val="24"/>
                <w:szCs w:val="24"/>
                <w:lang w:val="cs-CZ"/>
              </w:rPr>
            </w:pPr>
            <w:r w:rsidRPr="00C328FC">
              <w:rPr>
                <w:rFonts w:ascii="Times New Roman" w:eastAsia="Calibri" w:hAnsi="Times New Roman" w:cs="Times New Roman"/>
                <w:sz w:val="24"/>
                <w:szCs w:val="24"/>
                <w:lang w:val="cs-CZ"/>
              </w:rPr>
              <w:t>Bonyolultabb kompozíciós alapelvek tudatos használata kölönböző célok érdekében.</w:t>
            </w:r>
          </w:p>
          <w:p w:rsidR="00C328FC" w:rsidRPr="00C328FC" w:rsidRDefault="00C328FC" w:rsidP="00C328FC">
            <w:pPr>
              <w:spacing w:after="200" w:line="276" w:lineRule="auto"/>
              <w:jc w:val="both"/>
              <w:rPr>
                <w:rFonts w:ascii="Times New Roman" w:eastAsia="Calibri" w:hAnsi="Times New Roman" w:cs="Times New Roman"/>
                <w:sz w:val="24"/>
                <w:szCs w:val="24"/>
                <w:lang w:val="cs-CZ"/>
              </w:rPr>
            </w:pPr>
            <w:r w:rsidRPr="00C328FC">
              <w:rPr>
                <w:rFonts w:ascii="Times New Roman" w:eastAsia="Calibri" w:hAnsi="Times New Roman" w:cs="Times New Roman"/>
                <w:sz w:val="24"/>
                <w:szCs w:val="24"/>
                <w:lang w:val="cs-CZ"/>
              </w:rPr>
              <w:t>Térbeli és időbeli változások vizuális megjelenítésének szándéknak megfelelő pontos értelmezése, és egyszerű mozgóképi közlések elkészítése.</w:t>
            </w:r>
          </w:p>
          <w:p w:rsidR="00C328FC" w:rsidRPr="00C328FC" w:rsidRDefault="00C328FC" w:rsidP="00C328FC">
            <w:pPr>
              <w:spacing w:after="200" w:line="276" w:lineRule="auto"/>
              <w:jc w:val="both"/>
              <w:rPr>
                <w:rFonts w:ascii="Times New Roman" w:eastAsia="Calibri" w:hAnsi="Times New Roman" w:cs="Times New Roman"/>
                <w:sz w:val="24"/>
                <w:szCs w:val="24"/>
                <w:lang w:val="cs-CZ"/>
              </w:rPr>
            </w:pPr>
            <w:r w:rsidRPr="00C328FC">
              <w:rPr>
                <w:rFonts w:ascii="Times New Roman" w:eastAsia="Calibri" w:hAnsi="Times New Roman" w:cs="Times New Roman"/>
                <w:sz w:val="24"/>
                <w:szCs w:val="24"/>
                <w:lang w:val="cs-CZ"/>
              </w:rPr>
              <w:t>Alapvetően közlő funkcióban lévő képi, vagy képi és szöveges  megjelenések árnyalt értelmezése.</w:t>
            </w:r>
          </w:p>
          <w:p w:rsidR="00C328FC" w:rsidRPr="00C328FC" w:rsidRDefault="00C328FC" w:rsidP="00C328FC">
            <w:pPr>
              <w:spacing w:after="200" w:line="276" w:lineRule="auto"/>
              <w:jc w:val="both"/>
              <w:rPr>
                <w:rFonts w:ascii="Times New Roman" w:eastAsia="Calibri" w:hAnsi="Times New Roman" w:cs="Times New Roman"/>
                <w:sz w:val="24"/>
                <w:szCs w:val="24"/>
                <w:lang w:val="cs-CZ"/>
              </w:rPr>
            </w:pPr>
            <w:r w:rsidRPr="00C328FC">
              <w:rPr>
                <w:rFonts w:ascii="Times New Roman" w:eastAsia="Calibri" w:hAnsi="Times New Roman" w:cs="Times New Roman"/>
                <w:sz w:val="24"/>
                <w:szCs w:val="24"/>
                <w:lang w:val="cs-CZ"/>
              </w:rPr>
              <w:t xml:space="preserve">Médiatudatos gondolkodás a tömegkommunikációs eszközök és formák rendszerező feldolgozása. </w:t>
            </w:r>
          </w:p>
          <w:p w:rsidR="00C328FC" w:rsidRPr="00C328FC" w:rsidRDefault="00C328FC" w:rsidP="00C328FC">
            <w:pPr>
              <w:spacing w:after="200" w:line="276" w:lineRule="auto"/>
              <w:jc w:val="both"/>
              <w:rPr>
                <w:rFonts w:ascii="Times New Roman" w:eastAsia="Calibri" w:hAnsi="Times New Roman" w:cs="Times New Roman"/>
                <w:sz w:val="24"/>
                <w:szCs w:val="24"/>
                <w:lang w:val="cs-CZ"/>
              </w:rPr>
            </w:pPr>
            <w:r w:rsidRPr="00C328FC">
              <w:rPr>
                <w:rFonts w:ascii="Times New Roman" w:eastAsia="Calibri" w:hAnsi="Times New Roman" w:cs="Times New Roman"/>
                <w:sz w:val="24"/>
                <w:szCs w:val="24"/>
                <w:lang w:val="cs-CZ"/>
              </w:rPr>
              <w:t>A tervezett, alakított környezet forma és funkció összefüggéseinek felismerése, ennek figyelembe vételével egyszerű tervezés és makettezés.</w:t>
            </w:r>
          </w:p>
          <w:p w:rsidR="00C328FC" w:rsidRPr="00C328FC" w:rsidRDefault="00C328FC" w:rsidP="00C328FC">
            <w:pPr>
              <w:spacing w:after="200" w:line="276" w:lineRule="auto"/>
              <w:jc w:val="both"/>
              <w:rPr>
                <w:rFonts w:ascii="Times New Roman" w:eastAsia="Calibri" w:hAnsi="Times New Roman" w:cs="Times New Roman"/>
                <w:sz w:val="24"/>
                <w:szCs w:val="24"/>
                <w:lang w:val="cs-CZ"/>
              </w:rPr>
            </w:pPr>
            <w:r w:rsidRPr="00C328FC">
              <w:rPr>
                <w:rFonts w:ascii="Times New Roman" w:eastAsia="Calibri" w:hAnsi="Times New Roman" w:cs="Times New Roman"/>
                <w:sz w:val="24"/>
                <w:szCs w:val="24"/>
                <w:lang w:val="cs-CZ"/>
              </w:rPr>
              <w:t>Tanult technikák célnak megfelelő, tudatos alkalmazása alkotótevékenységekben.</w:t>
            </w:r>
          </w:p>
          <w:p w:rsidR="00C328FC" w:rsidRPr="00C328FC" w:rsidRDefault="00C328FC" w:rsidP="00C328FC">
            <w:pPr>
              <w:spacing w:after="200" w:line="276" w:lineRule="auto"/>
              <w:jc w:val="both"/>
              <w:rPr>
                <w:rFonts w:ascii="Times New Roman" w:eastAsia="Calibri" w:hAnsi="Times New Roman" w:cs="Times New Roman"/>
                <w:sz w:val="24"/>
                <w:szCs w:val="24"/>
                <w:lang w:val="cs-CZ"/>
              </w:rPr>
            </w:pPr>
            <w:r w:rsidRPr="00C328FC">
              <w:rPr>
                <w:rFonts w:ascii="Times New Roman" w:eastAsia="Calibri" w:hAnsi="Times New Roman" w:cs="Times New Roman"/>
                <w:sz w:val="24"/>
                <w:szCs w:val="24"/>
                <w:lang w:val="cs-CZ"/>
              </w:rPr>
              <w:t>Társművészeti kapcsolatok árnyalt értelmezése.</w:t>
            </w:r>
          </w:p>
          <w:p w:rsidR="00C328FC" w:rsidRPr="00C328FC" w:rsidRDefault="00C328FC" w:rsidP="00C328FC">
            <w:pPr>
              <w:spacing w:after="200" w:line="276" w:lineRule="auto"/>
              <w:jc w:val="both"/>
              <w:rPr>
                <w:rFonts w:ascii="Times New Roman" w:eastAsia="Calibri" w:hAnsi="Times New Roman" w:cs="Times New Roman"/>
                <w:sz w:val="24"/>
                <w:szCs w:val="24"/>
                <w:lang w:val="cs-CZ"/>
              </w:rPr>
            </w:pPr>
            <w:r w:rsidRPr="00C328FC">
              <w:rPr>
                <w:rFonts w:ascii="Times New Roman" w:eastAsia="Calibri" w:hAnsi="Times New Roman" w:cs="Times New Roman"/>
                <w:sz w:val="24"/>
                <w:szCs w:val="24"/>
                <w:lang w:val="cs-CZ"/>
              </w:rPr>
              <w:t>Kultúrák, művészettörténeti korok, stílusirányzatok rendszerező ismerete és a meghatározó alkotók műveinek felismerése.</w:t>
            </w:r>
          </w:p>
          <w:p w:rsidR="00C328FC" w:rsidRPr="00C328FC" w:rsidRDefault="00C328FC" w:rsidP="00C328FC">
            <w:pPr>
              <w:spacing w:after="200" w:line="276" w:lineRule="auto"/>
              <w:jc w:val="both"/>
              <w:rPr>
                <w:rFonts w:ascii="Times New Roman" w:eastAsia="Calibri" w:hAnsi="Times New Roman" w:cs="Times New Roman"/>
                <w:sz w:val="24"/>
                <w:szCs w:val="24"/>
                <w:lang w:val="cs-CZ"/>
              </w:rPr>
            </w:pPr>
            <w:r w:rsidRPr="00C328FC">
              <w:rPr>
                <w:rFonts w:ascii="Times New Roman" w:eastAsia="Calibri" w:hAnsi="Times New Roman" w:cs="Times New Roman"/>
                <w:sz w:val="24"/>
                <w:szCs w:val="24"/>
                <w:lang w:val="cs-CZ"/>
              </w:rPr>
              <w:t>Az építészet alapvető elrendezési és szerkezeti alapelveinek, illetve stílust meghatározó vonásainak felismerése.</w:t>
            </w:r>
          </w:p>
          <w:p w:rsidR="00C328FC" w:rsidRPr="00C328FC" w:rsidRDefault="00C328FC" w:rsidP="00C328FC">
            <w:pPr>
              <w:spacing w:after="200" w:line="276" w:lineRule="auto"/>
              <w:jc w:val="both"/>
              <w:rPr>
                <w:rFonts w:ascii="Times New Roman" w:eastAsia="Calibri" w:hAnsi="Times New Roman" w:cs="Times New Roman"/>
                <w:sz w:val="24"/>
                <w:szCs w:val="24"/>
                <w:lang w:val="cs-CZ"/>
              </w:rPr>
            </w:pPr>
            <w:r w:rsidRPr="00C328FC">
              <w:rPr>
                <w:rFonts w:ascii="Times New Roman" w:eastAsia="Calibri" w:hAnsi="Times New Roman" w:cs="Times New Roman"/>
                <w:sz w:val="24"/>
                <w:szCs w:val="24"/>
                <w:lang w:val="cs-CZ"/>
              </w:rPr>
              <w:t>Vizuális jelenségek, tárgyak, műalkotások árnyaltabb elemzése összehasonlítása, műelemző módszerek alkalmazásával.</w:t>
            </w:r>
          </w:p>
          <w:p w:rsidR="00C328FC" w:rsidRPr="00C328FC" w:rsidRDefault="00C328FC" w:rsidP="00C328FC">
            <w:pPr>
              <w:spacing w:after="200" w:line="276" w:lineRule="auto"/>
              <w:jc w:val="both"/>
              <w:rPr>
                <w:rFonts w:ascii="Times New Roman" w:eastAsia="Calibri" w:hAnsi="Times New Roman" w:cs="Times New Roman"/>
                <w:sz w:val="24"/>
                <w:szCs w:val="24"/>
                <w:lang w:val="cs-CZ"/>
              </w:rPr>
            </w:pPr>
            <w:r w:rsidRPr="00C328FC">
              <w:rPr>
                <w:rFonts w:ascii="Times New Roman" w:eastAsia="Calibri" w:hAnsi="Times New Roman" w:cs="Times New Roman"/>
                <w:sz w:val="24"/>
                <w:szCs w:val="24"/>
                <w:lang w:val="cs-CZ"/>
              </w:rPr>
              <w:t>Adott vizuális problémakkal kapcsolatban önálló kérdések megfogalmazása.</w:t>
            </w:r>
          </w:p>
          <w:p w:rsidR="00C328FC" w:rsidRPr="00C328FC" w:rsidRDefault="00C328FC" w:rsidP="00C328FC">
            <w:pPr>
              <w:spacing w:after="200" w:line="276" w:lineRule="auto"/>
              <w:jc w:val="both"/>
              <w:rPr>
                <w:rFonts w:ascii="Times New Roman" w:eastAsia="Calibri" w:hAnsi="Times New Roman" w:cs="Times New Roman"/>
                <w:sz w:val="24"/>
                <w:szCs w:val="24"/>
                <w:lang w:val="cs-CZ"/>
              </w:rPr>
            </w:pPr>
            <w:r w:rsidRPr="00C328FC">
              <w:rPr>
                <w:rFonts w:ascii="Times New Roman" w:eastAsia="Calibri" w:hAnsi="Times New Roman" w:cs="Times New Roman"/>
                <w:sz w:val="24"/>
                <w:szCs w:val="24"/>
                <w:lang w:val="cs-CZ"/>
              </w:rPr>
              <w:t>A kreatív problémamegoldás lépéseinek alkalmazása</w:t>
            </w:r>
          </w:p>
          <w:p w:rsidR="00C328FC" w:rsidRPr="00C328FC" w:rsidRDefault="00C328FC" w:rsidP="00C328FC">
            <w:pPr>
              <w:spacing w:after="200" w:line="276" w:lineRule="auto"/>
              <w:jc w:val="both"/>
              <w:rPr>
                <w:rFonts w:ascii="Times New Roman" w:eastAsia="Calibri" w:hAnsi="Times New Roman" w:cs="Times New Roman"/>
                <w:sz w:val="24"/>
                <w:szCs w:val="24"/>
                <w:lang w:val="cs-CZ"/>
              </w:rPr>
            </w:pPr>
            <w:r w:rsidRPr="00C328FC">
              <w:rPr>
                <w:rFonts w:ascii="Times New Roman" w:eastAsia="Calibri" w:hAnsi="Times New Roman" w:cs="Times New Roman"/>
                <w:sz w:val="24"/>
                <w:szCs w:val="24"/>
                <w:lang w:val="cs-CZ"/>
              </w:rPr>
              <w:t>Önálló vélemény megfogalmazása saját és mások munkájáról.</w:t>
            </w:r>
          </w:p>
        </w:tc>
      </w:tr>
    </w:tbl>
    <w:p w:rsidR="00E8141D" w:rsidRDefault="00E8141D">
      <w:bookmarkStart w:id="31" w:name="_GoBack"/>
      <w:bookmarkEnd w:id="31"/>
    </w:p>
    <w:sectPr w:rsidR="00E81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8FC"/>
    <w:rsid w:val="00C328FC"/>
    <w:rsid w:val="00E814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9680C-FB25-4522-A135-F7898122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6653</Words>
  <Characters>45912</Characters>
  <Application>Microsoft Office Word</Application>
  <DocSecurity>0</DocSecurity>
  <Lines>382</Lines>
  <Paragraphs>104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Erzsébet Nagyné Tóth</dc:creator>
  <cp:keywords/>
  <dc:description/>
  <cp:lastModifiedBy>Erzsébet Nagyné Tóth</cp:lastModifiedBy>
  <cp:revision>1</cp:revision>
  <dcterms:created xsi:type="dcterms:W3CDTF">2020-06-29T11:15:00Z</dcterms:created>
  <dcterms:modified xsi:type="dcterms:W3CDTF">2020-06-29T11:15:00Z</dcterms:modified>
</cp:coreProperties>
</file>