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C3" w:rsidRPr="009777C3" w:rsidRDefault="009777C3" w:rsidP="009777C3">
      <w:pPr>
        <w:keepNext/>
        <w:spacing w:after="0" w:line="240" w:lineRule="auto"/>
        <w:outlineLvl w:val="1"/>
        <w:rPr>
          <w:rFonts w:ascii="Calibri" w:eastAsia="Times New Roman" w:hAnsi="Calibri" w:cs="Times New Roman"/>
          <w:b/>
          <w:bCs/>
          <w:sz w:val="24"/>
          <w:szCs w:val="24"/>
          <w:lang w:eastAsia="hu-HU"/>
        </w:rPr>
      </w:pPr>
      <w:bookmarkStart w:id="0" w:name="_Toc352774958"/>
      <w:bookmarkStart w:id="1" w:name="_Toc23929372"/>
      <w:bookmarkStart w:id="2" w:name="_Toc24114020"/>
      <w:r w:rsidRPr="009777C3">
        <w:rPr>
          <w:rFonts w:ascii="Calibri" w:eastAsia="Times New Roman" w:hAnsi="Calibri" w:cs="Times New Roman"/>
          <w:b/>
          <w:bCs/>
          <w:sz w:val="24"/>
          <w:szCs w:val="24"/>
          <w:lang w:eastAsia="hu-HU"/>
        </w:rPr>
        <w:t>BIOLÓGIA-EGÉSZSÉGTAN - Emelt óraszám</w:t>
      </w:r>
      <w:bookmarkEnd w:id="0"/>
      <w:bookmarkEnd w:id="1"/>
      <w:bookmarkEnd w:id="2"/>
    </w:p>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négy évfolyamos reál „tagozatos” gimnáziumi képzésben az emelt szinten megvalósuló biológiatanítás célja, hogy az általános iskolában megszerzett ismeretekre, készségekre és képességekre építve a tanulókkal megismertesse az élő természet működését, annak legfontosabb törvényszerűségeit, tudatosítsa az </w:t>
      </w:r>
      <w:r w:rsidRPr="009777C3">
        <w:rPr>
          <w:rFonts w:ascii="Times New Roman" w:eastAsia="Calibri" w:hAnsi="Times New Roman" w:cs="Times New Roman"/>
          <w:sz w:val="24"/>
          <w:szCs w:val="24"/>
          <w:lang w:val="cs-CZ" w:eastAsia="hu-HU"/>
        </w:rPr>
        <w:t>ember</w:t>
      </w:r>
      <w:r w:rsidRPr="009777C3">
        <w:rPr>
          <w:rFonts w:ascii="Times New Roman" w:eastAsia="Calibri" w:hAnsi="Times New Roman" w:cs="Times New Roman"/>
          <w:sz w:val="24"/>
          <w:szCs w:val="24"/>
          <w:lang w:eastAsia="hu-HU"/>
        </w:rPr>
        <w:t xml:space="preserve"> és környezetének és egészségének elválaszthatatlan kapcsolatát, valamint – a többi tantárggyal együtt – kialakítsa az új ismeretek önálló megszerzésének igényét.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Az</w:t>
      </w:r>
      <w:r w:rsidRPr="009777C3">
        <w:rPr>
          <w:rFonts w:ascii="Times New Roman" w:eastAsia="Calibri" w:hAnsi="Times New Roman" w:cs="Times New Roman"/>
          <w:sz w:val="24"/>
          <w:szCs w:val="24"/>
          <w:lang w:eastAsia="hu-HU"/>
        </w:rPr>
        <w:t xml:space="preserve"> emelt óraszám és a pedagógusok jelentős szaktudományos ismeretei és speciális szakmai </w:t>
      </w:r>
      <w:r w:rsidRPr="009777C3">
        <w:rPr>
          <w:rFonts w:ascii="Times New Roman" w:eastAsia="Calibri" w:hAnsi="Times New Roman" w:cs="Times New Roman"/>
          <w:sz w:val="24"/>
          <w:szCs w:val="24"/>
          <w:lang w:val="cs-CZ" w:eastAsia="hu-HU"/>
        </w:rPr>
        <w:t>kompetenciái</w:t>
      </w:r>
      <w:r w:rsidRPr="009777C3">
        <w:rPr>
          <w:rFonts w:ascii="Times New Roman" w:eastAsia="Calibri" w:hAnsi="Times New Roman" w:cs="Times New Roman"/>
          <w:sz w:val="24"/>
          <w:szCs w:val="24"/>
          <w:lang w:eastAsia="hu-HU"/>
        </w:rPr>
        <w:t xml:space="preserve"> a reál „tagozaton”</w:t>
      </w:r>
      <w:r w:rsidRPr="009777C3">
        <w:rPr>
          <w:rFonts w:ascii="Times New Roman" w:eastAsia="Calibri" w:hAnsi="Times New Roman" w:cs="Times New Roman"/>
          <w:i/>
          <w:iCs/>
          <w:sz w:val="24"/>
          <w:szCs w:val="24"/>
          <w:lang w:eastAsia="hu-HU"/>
        </w:rPr>
        <w:t xml:space="preserve"> </w:t>
      </w:r>
      <w:r w:rsidRPr="009777C3">
        <w:rPr>
          <w:rFonts w:ascii="Times New Roman" w:eastAsia="Calibri" w:hAnsi="Times New Roman" w:cs="Times New Roman"/>
          <w:sz w:val="24"/>
          <w:szCs w:val="24"/>
          <w:lang w:eastAsia="hu-HU"/>
        </w:rPr>
        <w:t xml:space="preserve">a többi képzési formánál jóval nagyobb teret biztosítanak a tudományos munkamódszereket és gondolkodást fejlesztő gyakorlati vizsgálatok kivitelezésére. Ennek érdekében a tanulókat meg kell ismertetni a tervszerű megfigyeléssel és kísérletezéssel, az eredmények ábrázolásával, sokszínű leírásával, a sejtett összefüggések matematikai formába való </w:t>
      </w:r>
      <w:r w:rsidRPr="009777C3">
        <w:rPr>
          <w:rFonts w:ascii="Times New Roman" w:eastAsia="Calibri" w:hAnsi="Times New Roman" w:cs="Times New Roman"/>
          <w:sz w:val="24"/>
          <w:szCs w:val="24"/>
          <w:lang w:val="cs-CZ" w:eastAsia="hu-HU"/>
        </w:rPr>
        <w:t>öntésével</w:t>
      </w:r>
      <w:r w:rsidRPr="009777C3">
        <w:rPr>
          <w:rFonts w:ascii="Times New Roman" w:eastAsia="Calibri" w:hAnsi="Times New Roman" w:cs="Times New Roman"/>
          <w:sz w:val="24"/>
          <w:szCs w:val="24"/>
          <w:lang w:eastAsia="hu-HU"/>
        </w:rPr>
        <w:t>, ellenőrzésének és cáfolatának módjával, a modellalkotás lényegével. Ehhez szükséges, hogy a tanulók érzékenyek legyenek környezetük, szervezetük változásaira, lássák sérülékenységét és az emberi felelőtlenség, egészségtelen életvitel következményeit. Alakuljon ki bennük környezetük és egészségük védelmének igénye. A biológia és egészségtan tanításának célja, hogy a tanulók korszerű ismeretekkel és azok alkalmazásához szükséges készségekkel és jártasságokkal rendelkezzenek testi és lelki egészségük védelme érdekében. Feladata, hogy segítse a tanulót a veszélyes körülmények és anyagok felismerésében, a váratlan helyzetek kezelésében, a káros függőségekhez vezető szokások kialakulásának megelőzésében.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w:t>
      </w:r>
      <w:r w:rsidRPr="009777C3">
        <w:rPr>
          <w:rFonts w:ascii="Times New Roman" w:eastAsia="Calibri" w:hAnsi="Times New Roman" w:cs="Times New Roman"/>
          <w:sz w:val="24"/>
          <w:szCs w:val="24"/>
          <w:lang w:eastAsia="hu-HU"/>
        </w:rPr>
        <w:t xml:space="preserve"> tanulók az élővilág rendkívüli változatosságát és a természeti törvényeket megismerve megérthetik, hogy az ember mint a természet része csak a törvények betartásával, a természettel egységben maradhat fenn. A fennmaradásához meg kell tanulnia a természeti erőforrások takarékos, felelősségteljes használatát, azok megújulási képességére való tekintettel. Egy olyan viselkedésforma elsajátítása válik elengedhetetlenné, amely környezet- és értékvédő.</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w:t>
      </w:r>
      <w:r w:rsidRPr="009777C3">
        <w:rPr>
          <w:rFonts w:ascii="Times New Roman" w:eastAsia="Calibri" w:hAnsi="Times New Roman" w:cs="Times New Roman"/>
          <w:sz w:val="24"/>
          <w:szCs w:val="24"/>
          <w:lang w:eastAsia="hu-HU"/>
        </w:rPr>
        <w:t xml:space="preserve"> gimnáziumban az általános műveltséget megalapozó, valamint érettségi vizsgára és felsőfokú tanulmányok megkezdésére felkészítő nevelés-oktatás folyik. Fejlesztő célú képzési tartalmakkal, problémakezelési módokkal, hatékony tanítási–tanulási módszerekkel készíti fel a tanulókat arra, hogy a tudás – az állandó értékek mellett – mindig tartalmaz átalakuló, változó, bővülő elemeket is, így átfogó céljaival összhangban kialakítja a tanulókban az </w:t>
      </w:r>
      <w:r w:rsidRPr="009777C3">
        <w:rPr>
          <w:rFonts w:ascii="Times New Roman" w:eastAsia="Calibri" w:hAnsi="Times New Roman" w:cs="Times New Roman"/>
          <w:i/>
          <w:iCs/>
          <w:sz w:val="24"/>
          <w:szCs w:val="24"/>
          <w:lang w:eastAsia="hu-HU"/>
        </w:rPr>
        <w:t>élethosszig tartó</w:t>
      </w:r>
      <w:r w:rsidRPr="009777C3">
        <w:rPr>
          <w:rFonts w:ascii="Times New Roman" w:eastAsia="Calibri" w:hAnsi="Times New Roman" w:cs="Times New Roman"/>
          <w:sz w:val="24"/>
          <w:szCs w:val="24"/>
          <w:lang w:eastAsia="hu-HU"/>
        </w:rPr>
        <w:t xml:space="preserve"> tanulás igényét és az erre való készséget, képességet.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w:t>
      </w:r>
      <w:r w:rsidRPr="009777C3">
        <w:rPr>
          <w:rFonts w:ascii="Times New Roman" w:eastAsia="Calibri" w:hAnsi="Times New Roman" w:cs="Times New Roman"/>
          <w:sz w:val="24"/>
          <w:szCs w:val="24"/>
          <w:lang w:eastAsia="hu-HU"/>
        </w:rPr>
        <w:t xml:space="preserve"> tanulókkal meg kell ismertetni a tantárgy tanulási módszereit, hogy a számukra legcélravezetőbbet ki tudják választani. A megfigyelési szempontok, a megfigyelések rögzítési lehetőségeinek megadása, a logikai lépések mintája, a jegyzetelés és lényegkiemelés gyakoroltatása, a csoportmunka előnyeinek megtapasztaltatása, a folyamatos tanári visszajelzés, értékelés mind azt segítik elő, hogy a tanulók egyre önállóbban, saját adottságaiknak megfelelően sajátíthassák el a tananyagot, és alkalmazni is tudják az ismereteket. A biológia tanulásában fontosak a vizuális információk, és a motiváció érdekében sikerrel lehet alkalmazni korunk ismerethordozóit (DVD, internet).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lastRenderedPageBreak/>
        <w:t>A</w:t>
      </w:r>
      <w:r w:rsidRPr="009777C3">
        <w:rPr>
          <w:rFonts w:ascii="Times New Roman" w:eastAsia="Calibri" w:hAnsi="Times New Roman" w:cs="Times New Roman"/>
          <w:sz w:val="24"/>
          <w:szCs w:val="24"/>
          <w:lang w:eastAsia="hu-HU"/>
        </w:rPr>
        <w:t xml:space="preserve"> tantárgy a Nemzeti alaptantervben megfogalmazott több fejlesztési terület – nevelési cél megvalósulásához is hozzájárul. </w:t>
      </w:r>
      <w:r w:rsidRPr="009777C3">
        <w:rPr>
          <w:rFonts w:ascii="Times New Roman" w:eastAsia="Calibri" w:hAnsi="Times New Roman" w:cs="Times New Roman"/>
          <w:sz w:val="24"/>
          <w:szCs w:val="24"/>
          <w:lang w:val="cs-CZ" w:eastAsia="hu-HU"/>
        </w:rPr>
        <w:t>Természetéből</w:t>
      </w:r>
      <w:r w:rsidRPr="009777C3">
        <w:rPr>
          <w:rFonts w:ascii="Times New Roman" w:eastAsia="Calibri" w:hAnsi="Times New Roman" w:cs="Times New Roman"/>
          <w:sz w:val="24"/>
          <w:szCs w:val="24"/>
          <w:lang w:eastAsia="hu-HU"/>
        </w:rPr>
        <w:t xml:space="preserve"> adódóan lehetőség nyílik az egyén és az őt körülvevő világ megismerésére, egymásra hatásuk és egymásra utaltságuk megértésére. Azáltal, hogy segíti olyan alapvető emberi készségek fejlesztését, mint az együttérzés, a segítőkészség, a tisztelet és a tisztesség, a türelem, a megértés, az elfogadás, hozzájárul a tanulók erkölcsi neveléséhez. </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természettudományos kutatásban, a gyógyításban kimagasló magyar tudósok munkásságának megismerésével erősíti a tanulók nemzettudatát, a közösséghez tartozás érzését, miközben az emberi civilizáció kiemelkedő eredményeinek megismerésével a nemzetközi együttműködés, összefogás jelentősége is tudatosulhat bennük.</w:t>
      </w:r>
    </w:p>
    <w:p w:rsidR="009777C3" w:rsidRPr="009777C3" w:rsidRDefault="009777C3" w:rsidP="009777C3">
      <w:pPr>
        <w:spacing w:after="200" w:line="276" w:lineRule="auto"/>
        <w:jc w:val="both"/>
        <w:rPr>
          <w:rFonts w:ascii="Times New Roman" w:eastAsia="Calibri" w:hAnsi="Times New Roman" w:cs="Times New Roman"/>
          <w:sz w:val="24"/>
          <w:szCs w:val="24"/>
        </w:rPr>
      </w:pPr>
      <w:r w:rsidRPr="009777C3">
        <w:rPr>
          <w:rFonts w:ascii="Times New Roman" w:eastAsia="Calibri" w:hAnsi="Times New Roman" w:cs="Times New Roman"/>
          <w:sz w:val="24"/>
          <w:szCs w:val="24"/>
          <w:lang w:val="cs-CZ"/>
        </w:rPr>
        <w:t>A</w:t>
      </w:r>
      <w:r w:rsidRPr="009777C3">
        <w:rPr>
          <w:rFonts w:ascii="Times New Roman" w:eastAsia="Calibri" w:hAnsi="Times New Roman" w:cs="Times New Roman"/>
          <w:sz w:val="24"/>
          <w:szCs w:val="24"/>
        </w:rPr>
        <w:t xml:space="preserve"> környezethez való viszonyunk megismerése, az életközösségekben létező bonyolult hálózatok észlelése, az emberi szervezet és a benne zajló folyamatok egységes és mégis egyénenként változó megismerése lehetővé teszi az önismeret fejlesztését, ami segíti a kulturált közösségi viselkedés kialakítását.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Az</w:t>
      </w:r>
      <w:r w:rsidRPr="009777C3">
        <w:rPr>
          <w:rFonts w:ascii="Times New Roman" w:eastAsia="Calibri" w:hAnsi="Times New Roman" w:cs="Times New Roman"/>
          <w:sz w:val="24"/>
          <w:szCs w:val="24"/>
          <w:lang w:eastAsia="hu-HU"/>
        </w:rPr>
        <w:t xml:space="preserve"> élőlények kapcsolatrendszerének megismerése során világossá válik, hogy az emberi kapcsolatok hálózatának alapszövete a család.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w:t>
      </w:r>
      <w:r w:rsidRPr="009777C3">
        <w:rPr>
          <w:rFonts w:ascii="Times New Roman" w:eastAsia="Calibri" w:hAnsi="Times New Roman" w:cs="Times New Roman"/>
          <w:sz w:val="24"/>
          <w:szCs w:val="24"/>
          <w:lang w:eastAsia="hu-HU"/>
        </w:rPr>
        <w:t xml:space="preserve"> tantárgy tanulása során alkalmazott sokszínű tevékenységek (kísérletek, megfigyelések, terepen történő vizsgálódások, a megfigyelések rajzos és digitális feldolgozása, értékelése, felmérések készítése, az alapvető elsősegélynyújtás elsajátítása, gyakorlása, tudósok életének megismerése, kutatása) során a tanulók kipróbálhatják képességeiket, elmélyülhetnek az érdeklődésüknek megfelelő területeken, megtalálhatják hivatásukat.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A</w:t>
      </w:r>
      <w:r w:rsidRPr="009777C3">
        <w:rPr>
          <w:rFonts w:ascii="Times New Roman" w:eastAsia="Calibri" w:hAnsi="Times New Roman" w:cs="Times New Roman"/>
          <w:sz w:val="24"/>
          <w:szCs w:val="24"/>
          <w:lang w:eastAsia="hu-HU"/>
        </w:rPr>
        <w:t xml:space="preserve"> tanulói teljesítmények ellenőrzésének módszerei illeszkedjenek az ismeretszerzés és a képességfejlesztés sokszínű eljárásaihoz. A hagyományos értékelési eljárások (tanórai és a tanórán kívüli tevékenységek folyamatos figyelemmel kísérése, szóbeli feleltetés, elbeszélgetés és írásbeli ellenőrzés) mellett fontos pl. a gyakorlati feladatok megoldásának, az önálló kutatómunkának, a versenyeken és a pályázatokon való részvételnek az értékelése is.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9. évfolyam</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tanulók megismerik az élet sajátságait, az élő és élettelen természet szoros kapcsolatát, a különböző szerveződési szintű élőlények testfelépítése és életmódja közötti összefüggéseket, az élővilág egységét, fejlődését és rendszerszerű „működését”, az élőlények állandóságát és változékonyságát. A feldolgozás során megismerkednek a tanulók – hon- és népismereti </w:t>
      </w:r>
      <w:r w:rsidRPr="009777C3">
        <w:rPr>
          <w:rFonts w:ascii="Times New Roman" w:eastAsia="Calibri" w:hAnsi="Times New Roman" w:cs="Times New Roman"/>
          <w:sz w:val="24"/>
          <w:szCs w:val="24"/>
          <w:lang w:eastAsia="hu-HU"/>
        </w:rPr>
        <w:lastRenderedPageBreak/>
        <w:t xml:space="preserve">műveltségüket is bővítve – a kiemelkedő magyar tudósok, felfedezők, útleírók, a Kárpát-medence természeti és kulturális értékeit bemutatók, pl.: dr. Varga Zoltán, Nagy Gy. György, Mészáros László stb. munkásságával. Az önálló tanulás képességének fejlesztését támogatja a könyvtári gyűjtő- és kutatómunka, az információk internetes keresése, a természetben tett kirándulások (terepgyakorlatok) tapasztalatainak információforrásként való használata.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 A 9. évfolyamon az állatok, szervezete és működése és etológia kerül feldolgozásra.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Évi órakeret: 111 óra </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03"/>
        <w:gridCol w:w="1280"/>
        <w:gridCol w:w="3426"/>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Bevezetés</w:t>
            </w:r>
            <w:r w:rsidRPr="009777C3">
              <w:rPr>
                <w:rFonts w:ascii="Times New Roman" w:eastAsia="Calibri" w:hAnsi="Times New Roman" w:cs="Times New Roman"/>
                <w:bCs/>
                <w:sz w:val="24"/>
                <w:szCs w:val="24"/>
                <w:lang w:eastAsia="hu-HU"/>
              </w:rPr>
              <w:t xml:space="preserve"> a biológiába.</w:t>
            </w: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eastAsia="hu-HU"/>
              </w:rPr>
              <w:t>A biológia tárgya és módszerei</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 xml:space="preserve">Órakeret </w:t>
            </w:r>
            <w:r w:rsidRPr="009777C3">
              <w:rPr>
                <w:rFonts w:ascii="Times New Roman" w:eastAsia="Calibri" w:hAnsi="Times New Roman" w:cs="Times New Roman"/>
                <w:bCs/>
                <w:sz w:val="24"/>
                <w:szCs w:val="24"/>
                <w:lang w:eastAsia="hu-HU"/>
              </w:rPr>
              <w:t>5</w:t>
            </w:r>
            <w:r w:rsidRPr="009777C3">
              <w:rPr>
                <w:rFonts w:ascii="Times New Roman" w:eastAsia="Calibri" w:hAnsi="Times New Roman" w:cs="Times New Roman"/>
                <w:bCs/>
                <w:sz w:val="24"/>
                <w:szCs w:val="24"/>
                <w:lang w:val="cs-CZ" w:eastAsia="hu-HU"/>
              </w:rPr>
              <w:t xml:space="preserve"> 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Fénymikroszkóp használata. Kísérletek tervezése, elemzése. </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Tudománytörténeti kutatásokra késztetés. A vizsgált természeti és technikai rendszerek állapotának leírására szolgáló szempontok és </w:t>
            </w:r>
            <w:r w:rsidRPr="009777C3">
              <w:rPr>
                <w:rFonts w:ascii="Times New Roman" w:eastAsia="Calibri" w:hAnsi="Times New Roman" w:cs="Times New Roman"/>
                <w:sz w:val="24"/>
                <w:szCs w:val="24"/>
                <w:lang w:val="cs-CZ" w:eastAsia="hu-HU"/>
              </w:rPr>
              <w:t>módszerek</w:t>
            </w:r>
            <w:r w:rsidRPr="009777C3">
              <w:rPr>
                <w:rFonts w:ascii="Times New Roman" w:eastAsia="Calibri" w:hAnsi="Times New Roman" w:cs="Times New Roman"/>
                <w:sz w:val="24"/>
                <w:szCs w:val="24"/>
                <w:lang w:eastAsia="hu-HU"/>
              </w:rPr>
              <w:t xml:space="preserve"> megismerése, használata. Az anyagok vizsgálatában leggyakrabban használt állapotleírások, állapotjelzők alkalmazása, mérése, a mértékegységek szakszerű és következetes használata. Az élő szervezet mechanikai és kibernetikai szemléletű leírása. Az információs és kommunikációs rendszerek felépítésének megismerése, jelentőségük értékelése.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legfontosabb biológiai vizsgálati módszerek megismerése, alkalmazása </w:t>
            </w:r>
            <w:r w:rsidRPr="009777C3">
              <w:rPr>
                <w:rFonts w:ascii="Times New Roman" w:eastAsia="Calibri" w:hAnsi="Times New Roman" w:cs="Times New Roman"/>
                <w:sz w:val="24"/>
                <w:szCs w:val="24"/>
                <w:lang w:eastAsia="hu-HU"/>
              </w:rPr>
              <w:noBreakHyphen/>
              <w:t xml:space="preserve"> az iskola lehetőségeihez mérten. A mai kutatási eszközök használati területekhez rendelése, jelentőségük megértése.</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alkalmazások</w:t>
            </w:r>
            <w:r w:rsidRPr="009777C3">
              <w:rPr>
                <w:rFonts w:ascii="Times New Roman" w:eastAsia="Calibri" w:hAnsi="Times New Roman" w:cs="Times New Roman"/>
                <w:bCs/>
                <w:sz w:val="24"/>
                <w:szCs w:val="24"/>
                <w:lang w:eastAsia="hu-HU"/>
              </w:rPr>
              <w:t>,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 xml:space="preserve">Problémák, jelenségek, </w:t>
            </w:r>
            <w:r w:rsidRPr="009777C3">
              <w:rPr>
                <w:rFonts w:ascii="Times New Roman" w:eastAsia="Calibri" w:hAnsi="Times New Roman" w:cs="Times New Roman"/>
                <w:i/>
                <w:iCs/>
                <w:sz w:val="24"/>
                <w:szCs w:val="24"/>
                <w:lang w:val="cs-CZ" w:eastAsia="hu-HU"/>
              </w:rPr>
              <w:t>gyakorlati</w:t>
            </w:r>
            <w:r w:rsidRPr="009777C3">
              <w:rPr>
                <w:rFonts w:ascii="Times New Roman" w:eastAsia="Calibri" w:hAnsi="Times New Roman" w:cs="Times New Roman"/>
                <w:i/>
                <w:iCs/>
                <w:sz w:val="24"/>
                <w:szCs w:val="24"/>
                <w:lang w:eastAsia="hu-HU"/>
              </w:rPr>
              <w:t xml:space="preserve"> </w:t>
            </w:r>
            <w:r w:rsidRPr="009777C3">
              <w:rPr>
                <w:rFonts w:ascii="Times New Roman" w:eastAsia="Calibri" w:hAnsi="Times New Roman" w:cs="Times New Roman"/>
                <w:i/>
                <w:iCs/>
                <w:sz w:val="24"/>
                <w:szCs w:val="24"/>
                <w:lang w:val="cs-CZ" w:eastAsia="hu-HU"/>
              </w:rPr>
              <w:t>alkalmazások</w:t>
            </w:r>
            <w:r w:rsidRPr="009777C3">
              <w:rPr>
                <w:rFonts w:ascii="Times New Roman" w:eastAsia="Calibri" w:hAnsi="Times New Roman" w:cs="Times New Roman"/>
                <w:i/>
                <w:iCs/>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Mivel </w:t>
            </w:r>
            <w:r w:rsidRPr="009777C3">
              <w:rPr>
                <w:rFonts w:ascii="Times New Roman" w:eastAsia="Calibri" w:hAnsi="Times New Roman" w:cs="Times New Roman"/>
                <w:sz w:val="24"/>
                <w:szCs w:val="24"/>
                <w:lang w:val="cs-CZ" w:eastAsia="hu-HU"/>
              </w:rPr>
              <w:t>foglalkozik</w:t>
            </w:r>
            <w:r w:rsidRPr="009777C3">
              <w:rPr>
                <w:rFonts w:ascii="Times New Roman" w:eastAsia="Calibri" w:hAnsi="Times New Roman" w:cs="Times New Roman"/>
                <w:sz w:val="24"/>
                <w:szCs w:val="24"/>
                <w:lang w:eastAsia="hu-HU"/>
              </w:rPr>
              <w:t xml:space="preserve"> a növénytan (botanika), az állattan (zoológia), az embertan (antropológia) tudománya?</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lastRenderedPageBreak/>
              <w:t>Ismeretek</w:t>
            </w: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3" w:name="_Toc496041711"/>
            <w:bookmarkStart w:id="4" w:name="_Toc23929373"/>
            <w:r w:rsidRPr="009777C3">
              <w:rPr>
                <w:rFonts w:ascii="Times New Roman" w:eastAsia="Calibri" w:hAnsi="Times New Roman" w:cs="Times New Roman"/>
                <w:sz w:val="24"/>
                <w:szCs w:val="24"/>
              </w:rPr>
              <w:t>Tudományágak, társtudományok (pl. anatómia, élettan, lélektan, etológia, ökológia, genetika, rendszertan, őslénytan; orvostudomány).</w:t>
            </w:r>
            <w:bookmarkEnd w:id="3"/>
            <w:bookmarkEnd w:id="4"/>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biológiai kutatás főbb módszerei: a megfigyelés, leírás, összehasonlítás, kísérlet, modellkészítés, szimuláció és ezek feldolgozására szolgáló értelmezés, </w:t>
            </w:r>
            <w:r w:rsidRPr="009777C3">
              <w:rPr>
                <w:rFonts w:ascii="Times New Roman" w:eastAsia="Calibri" w:hAnsi="Times New Roman" w:cs="Times New Roman"/>
                <w:sz w:val="24"/>
                <w:szCs w:val="24"/>
                <w:lang w:val="cs-CZ" w:eastAsia="hu-HU"/>
              </w:rPr>
              <w:t>elemzés</w:t>
            </w:r>
            <w:r w:rsidRPr="009777C3">
              <w:rPr>
                <w:rFonts w:ascii="Times New Roman" w:eastAsia="Calibri" w:hAnsi="Times New Roman" w:cs="Times New Roman"/>
                <w:sz w:val="24"/>
                <w:szCs w:val="24"/>
                <w:lang w:eastAsia="hu-HU"/>
              </w:rPr>
              <w:t xml:space="preserve">, kiértékelés.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orvostudományban és a biológia más társtudományában ma is használatos vizsgálati eszközök, módszerek.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fénymikroszkóp szerkezete.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Elektronmikroszkópi és különböző kromatográfiai vizsgálatok menete, jelentősége, alkalmazási területe.</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Az ismert </w:t>
            </w:r>
            <w:r w:rsidRPr="009777C3">
              <w:rPr>
                <w:rFonts w:ascii="Times New Roman" w:eastAsia="Calibri" w:hAnsi="Times New Roman" w:cs="Times New Roman"/>
                <w:sz w:val="24"/>
                <w:szCs w:val="24"/>
                <w:lang w:val="cs-CZ" w:eastAsia="hu-HU"/>
              </w:rPr>
              <w:t>tudományágak</w:t>
            </w:r>
            <w:r w:rsidRPr="009777C3">
              <w:rPr>
                <w:rFonts w:ascii="Times New Roman" w:eastAsia="Calibri" w:hAnsi="Times New Roman" w:cs="Times New Roman"/>
                <w:sz w:val="24"/>
                <w:szCs w:val="24"/>
                <w:lang w:eastAsia="hu-HU"/>
              </w:rPr>
              <w:t xml:space="preserve"> és néhány biológiához tartozó társtudomány vizsgálati területeinek ismerete.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biológiai kutatási módszerek alkalmazása iskolai keretek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fénymikroszkóp használata.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élővilággal kapcsolatos méret- és időskála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Természeti jelenségek, folyamatok időbeli lefolyásának leírása függvényekkel; grafikonok elemzése, értelmezése.</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val="cs-CZ" w:eastAsia="hu-HU"/>
              </w:rPr>
              <w:lastRenderedPageBreak/>
              <w:t>Fizika</w:t>
            </w:r>
            <w:r w:rsidRPr="009777C3">
              <w:rPr>
                <w:rFonts w:ascii="Times New Roman" w:eastAsia="Calibri" w:hAnsi="Times New Roman" w:cs="Times New Roman"/>
                <w:sz w:val="24"/>
                <w:szCs w:val="24"/>
                <w:lang w:eastAsia="hu-HU"/>
              </w:rPr>
              <w:t>: fénytan</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mértékegységek.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Matematika</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sz w:val="24"/>
                <w:szCs w:val="24"/>
                <w:lang w:eastAsia="hu-HU"/>
              </w:rPr>
              <w:t xml:space="preserve"> mértékegységek, számítások.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sz w:val="24"/>
                <w:szCs w:val="24"/>
                <w:lang w:eastAsia="hu-HU"/>
              </w:rPr>
              <w:t>: kísérletezés, kísérleti eszközök.</w:t>
            </w:r>
          </w:p>
        </w:tc>
      </w:tr>
      <w:tr w:rsidR="009777C3" w:rsidRPr="009777C3" w:rsidTr="00E12FFE">
        <w:tblPrEx>
          <w:tblBorders>
            <w:top w:val="none" w:sz="0" w:space="0" w:color="auto"/>
          </w:tblBorders>
        </w:tblPrEx>
        <w:tc>
          <w:tcPr>
            <w:tcW w:w="1843" w:type="dxa"/>
            <w:tcBorders>
              <w:top w:val="single" w:sz="4" w:space="0" w:color="auto"/>
            </w:tcBorders>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98" w:type="dxa"/>
            <w:gridSpan w:val="6"/>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val="cs-CZ" w:eastAsia="hu-HU"/>
              </w:rPr>
              <w:t>Botanika</w:t>
            </w:r>
            <w:r w:rsidRPr="009777C3">
              <w:rPr>
                <w:rFonts w:ascii="Times New Roman" w:eastAsia="Calibri" w:hAnsi="Times New Roman" w:cs="Times New Roman"/>
                <w:sz w:val="24"/>
                <w:szCs w:val="24"/>
                <w:lang w:eastAsia="hu-HU"/>
              </w:rPr>
              <w:t xml:space="preserve">, zoológia, antropológia, </w:t>
            </w:r>
            <w:r w:rsidRPr="009777C3">
              <w:rPr>
                <w:rFonts w:ascii="Times New Roman" w:eastAsia="Calibri" w:hAnsi="Times New Roman" w:cs="Times New Roman"/>
                <w:sz w:val="24"/>
                <w:szCs w:val="24"/>
                <w:lang w:val="cs-CZ" w:eastAsia="hu-HU"/>
              </w:rPr>
              <w:t>etológia</w:t>
            </w:r>
            <w:r w:rsidRPr="009777C3">
              <w:rPr>
                <w:rFonts w:ascii="Times New Roman" w:eastAsia="Calibri" w:hAnsi="Times New Roman" w:cs="Times New Roman"/>
                <w:sz w:val="24"/>
                <w:szCs w:val="24"/>
                <w:lang w:eastAsia="hu-HU"/>
              </w:rPr>
              <w:t>, pszichológia, szisztematika, paleontológia in vivo, in vitro, röntgensugár, ultrahang, komputertomográf (CT).</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918"/>
        <w:gridCol w:w="228"/>
        <w:gridCol w:w="1280"/>
        <w:gridCol w:w="3426"/>
        <w:gridCol w:w="1169"/>
        <w:gridCol w:w="1210"/>
        <w:gridCol w:w="10"/>
      </w:tblGrid>
      <w:tr w:rsidR="009777C3" w:rsidRPr="009777C3" w:rsidTr="00E12FFE">
        <w:trPr>
          <w:gridAfter w:val="1"/>
          <w:wAfter w:w="10" w:type="dxa"/>
          <w:trHeight w:val="170"/>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Az egyed </w:t>
            </w:r>
            <w:r w:rsidRPr="009777C3">
              <w:rPr>
                <w:rFonts w:ascii="Times New Roman" w:eastAsia="Calibri" w:hAnsi="Times New Roman" w:cs="Times New Roman"/>
                <w:bCs/>
                <w:sz w:val="24"/>
                <w:szCs w:val="24"/>
                <w:lang w:val="cs-CZ" w:eastAsia="hu-HU"/>
              </w:rPr>
              <w:t>szerveződési</w:t>
            </w:r>
            <w:r w:rsidRPr="009777C3">
              <w:rPr>
                <w:rFonts w:ascii="Times New Roman" w:eastAsia="Calibri" w:hAnsi="Times New Roman" w:cs="Times New Roman"/>
                <w:bCs/>
                <w:sz w:val="24"/>
                <w:szCs w:val="24"/>
                <w:lang w:eastAsia="hu-HU"/>
              </w:rPr>
              <w:t xml:space="preserve"> szintje.</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Nem </w:t>
            </w:r>
            <w:r w:rsidRPr="009777C3">
              <w:rPr>
                <w:rFonts w:ascii="Times New Roman" w:eastAsia="Calibri" w:hAnsi="Times New Roman" w:cs="Times New Roman"/>
                <w:bCs/>
                <w:sz w:val="24"/>
                <w:szCs w:val="24"/>
                <w:lang w:val="cs-CZ" w:eastAsia="hu-HU"/>
              </w:rPr>
              <w:t>sejtes</w:t>
            </w:r>
            <w:r w:rsidRPr="009777C3">
              <w:rPr>
                <w:rFonts w:ascii="Times New Roman" w:eastAsia="Calibri" w:hAnsi="Times New Roman" w:cs="Times New Roman"/>
                <w:bCs/>
                <w:sz w:val="24"/>
                <w:szCs w:val="24"/>
                <w:lang w:eastAsia="hu-HU"/>
              </w:rPr>
              <w:t xml:space="preserve"> rendszerek: vírusok, szubvirális rendszerek</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 xml:space="preserve">Órakeret </w:t>
            </w:r>
            <w:r w:rsidRPr="009777C3">
              <w:rPr>
                <w:rFonts w:ascii="Times New Roman" w:eastAsia="Calibri" w:hAnsi="Times New Roman" w:cs="Times New Roman"/>
                <w:bCs/>
                <w:sz w:val="24"/>
                <w:szCs w:val="24"/>
                <w:lang w:eastAsia="hu-HU"/>
              </w:rPr>
              <w:t>5</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bCs/>
                <w:sz w:val="24"/>
                <w:szCs w:val="24"/>
                <w:lang w:val="cs-CZ" w:eastAsia="hu-HU"/>
              </w:rPr>
              <w:t>óra</w:t>
            </w:r>
          </w:p>
        </w:tc>
      </w:tr>
      <w:tr w:rsidR="009777C3" w:rsidRPr="009777C3" w:rsidTr="00E12FFE">
        <w:trPr>
          <w:gridAfter w:val="1"/>
          <w:wAfter w:w="10" w:type="dxa"/>
          <w:trHeight w:val="170"/>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Vírusok általános jellemzése, az </w:t>
            </w:r>
            <w:r w:rsidRPr="009777C3">
              <w:rPr>
                <w:rFonts w:ascii="Times New Roman" w:eastAsia="Calibri" w:hAnsi="Times New Roman" w:cs="Times New Roman"/>
                <w:sz w:val="24"/>
                <w:szCs w:val="24"/>
                <w:lang w:val="cs-CZ" w:eastAsia="hu-HU"/>
              </w:rPr>
              <w:t>általuk</w:t>
            </w:r>
            <w:r w:rsidRPr="009777C3">
              <w:rPr>
                <w:rFonts w:ascii="Times New Roman" w:eastAsia="Calibri" w:hAnsi="Times New Roman" w:cs="Times New Roman"/>
                <w:sz w:val="24"/>
                <w:szCs w:val="24"/>
                <w:lang w:eastAsia="hu-HU"/>
              </w:rPr>
              <w:t xml:space="preserve"> okozott emberi betegségek.</w:t>
            </w:r>
          </w:p>
        </w:tc>
      </w:tr>
      <w:tr w:rsidR="009777C3" w:rsidRPr="009777C3" w:rsidTr="00E12FFE">
        <w:trPr>
          <w:gridAfter w:val="1"/>
          <w:wAfter w:w="10" w:type="dxa"/>
          <w:trHeight w:val="170"/>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Analógiák felismerése, </w:t>
            </w:r>
            <w:r w:rsidRPr="009777C3">
              <w:rPr>
                <w:rFonts w:ascii="Times New Roman" w:eastAsia="Calibri" w:hAnsi="Times New Roman" w:cs="Times New Roman"/>
                <w:sz w:val="24"/>
                <w:szCs w:val="24"/>
                <w:lang w:val="cs-CZ" w:eastAsia="hu-HU"/>
              </w:rPr>
              <w:t>általánosítás</w:t>
            </w:r>
            <w:r w:rsidRPr="009777C3">
              <w:rPr>
                <w:rFonts w:ascii="Times New Roman" w:eastAsia="Calibri" w:hAnsi="Times New Roman" w:cs="Times New Roman"/>
                <w:sz w:val="24"/>
                <w:szCs w:val="24"/>
                <w:lang w:eastAsia="hu-HU"/>
              </w:rPr>
              <w:t xml:space="preserve"> és differenciálás, történetiség követése, halmazba sorolás, IKT-alkalmazás lehetőségei. A nemi élettel, az élet kezdetével és végével, a kezelések elutasításával vagy vállalásával kapcsolatos személyes felelősség biológiai hátterének megismerése. A rendszeres egészségügyi és szűrővizsgálatoknak, valamint az </w:t>
            </w:r>
            <w:r w:rsidRPr="009777C3">
              <w:rPr>
                <w:rFonts w:ascii="Times New Roman" w:eastAsia="Calibri" w:hAnsi="Times New Roman" w:cs="Times New Roman"/>
                <w:sz w:val="24"/>
                <w:szCs w:val="24"/>
                <w:lang w:eastAsia="hu-HU"/>
              </w:rPr>
              <w:lastRenderedPageBreak/>
              <w:t>önvizsgálatoknak a betegségek megelőzésben játszott szerepének felismerése.</w:t>
            </w:r>
          </w:p>
          <w:p w:rsidR="009777C3" w:rsidRPr="009777C3" w:rsidRDefault="009777C3" w:rsidP="009777C3">
            <w:pPr>
              <w:spacing w:after="200" w:line="276" w:lineRule="auto"/>
              <w:jc w:val="both"/>
              <w:rPr>
                <w:rFonts w:ascii="Times New Roman" w:eastAsia="Calibri" w:hAnsi="Times New Roman" w:cs="Times New Roman"/>
                <w:sz w:val="24"/>
                <w:szCs w:val="24"/>
                <w:highlight w:val="yellow"/>
                <w:lang w:eastAsia="hu-HU"/>
              </w:rPr>
            </w:pPr>
            <w:r w:rsidRPr="009777C3">
              <w:rPr>
                <w:rFonts w:ascii="Times New Roman" w:eastAsia="Calibri" w:hAnsi="Times New Roman" w:cs="Times New Roman"/>
                <w:sz w:val="24"/>
                <w:szCs w:val="24"/>
              </w:rPr>
              <w:t>Az élő szervezetek működő rendszerként való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Informatikai és a biológiai vírusok összehasonlítása. A vírusok élő és élettelen határán álló helyzetének felismerése.</w:t>
            </w:r>
          </w:p>
        </w:tc>
      </w:tr>
      <w:tr w:rsidR="009777C3" w:rsidRPr="009777C3" w:rsidTr="00E12FFE">
        <w:trPr>
          <w:gridAfter w:val="1"/>
          <w:wAfter w:w="10" w:type="dxa"/>
          <w:trHeight w:val="20"/>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 xml:space="preserve">Problémák, </w:t>
            </w:r>
            <w:r w:rsidRPr="009777C3">
              <w:rPr>
                <w:rFonts w:ascii="Times New Roman" w:eastAsia="Calibri" w:hAnsi="Times New Roman" w:cs="Times New Roman"/>
                <w:bCs/>
                <w:sz w:val="24"/>
                <w:szCs w:val="24"/>
                <w:lang w:val="cs-CZ" w:eastAsia="hu-HU"/>
              </w:rPr>
              <w:t>jelenségek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pontok</w:t>
            </w:r>
          </w:p>
        </w:tc>
      </w:tr>
      <w:tr w:rsidR="009777C3" w:rsidRPr="009777C3" w:rsidTr="00E12FFE">
        <w:trPr>
          <w:gridAfter w:val="1"/>
          <w:wAfter w:w="10" w:type="dxa"/>
          <w:trHeight w:val="20"/>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Az egyed </w:t>
            </w:r>
            <w:r w:rsidRPr="009777C3">
              <w:rPr>
                <w:rFonts w:ascii="Times New Roman" w:eastAsia="Calibri" w:hAnsi="Times New Roman" w:cs="Times New Roman"/>
                <w:sz w:val="24"/>
                <w:szCs w:val="24"/>
                <w:lang w:val="cs-CZ" w:eastAsia="hu-HU"/>
              </w:rPr>
              <w:t>szerveződési</w:t>
            </w:r>
            <w:r w:rsidRPr="009777C3">
              <w:rPr>
                <w:rFonts w:ascii="Times New Roman" w:eastAsia="Calibri" w:hAnsi="Times New Roman" w:cs="Times New Roman"/>
                <w:sz w:val="24"/>
                <w:szCs w:val="24"/>
                <w:lang w:eastAsia="hu-HU"/>
              </w:rPr>
              <w:t xml:space="preserve"> szintjei: nem sejtes rendszerek, önálló sejtek, többsejtű rendszerek.</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5" w:name="_Toc496041712"/>
            <w:bookmarkStart w:id="6" w:name="_Toc23929374"/>
            <w:r w:rsidRPr="009777C3">
              <w:rPr>
                <w:rFonts w:ascii="Times New Roman" w:eastAsia="Calibri" w:hAnsi="Times New Roman" w:cs="Times New Roman"/>
                <w:sz w:val="24"/>
                <w:szCs w:val="24"/>
              </w:rPr>
              <w:t>Az élő rendszerek általános tulajdonságai: anyagcsere, homeosztázis, ingerlékenység, mozgás, növekedés, szaporodás, öröklődés.</w:t>
            </w:r>
            <w:bookmarkEnd w:id="5"/>
            <w:bookmarkEnd w:id="6"/>
            <w:r w:rsidRPr="009777C3">
              <w:rPr>
                <w:rFonts w:ascii="Times New Roman" w:eastAsia="Calibri" w:hAnsi="Times New Roman" w:cs="Times New Roman"/>
                <w:sz w:val="24"/>
                <w:szCs w:val="24"/>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vírusok jellemzése, csoportosítása a bakteriofágok és jelentőségük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(nagy méretüknek, valamint a gazdasejt könnyű vizsgálhatóságának köszönhetően a legkönnyebben</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tanulmányozhatók.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növényeket, illetve az állatokat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fertőző legismertebb vírusok (a dohány mozaikbetegségét, illetve a baromfipestist, a száj- és körömfájást és a veszettséget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okozók).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embereket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fertőző vírusok.</w:t>
            </w:r>
          </w:p>
          <w:p w:rsidR="009777C3" w:rsidRPr="009777C3" w:rsidRDefault="009777C3" w:rsidP="009777C3">
            <w:pPr>
              <w:spacing w:after="200" w:line="276" w:lineRule="auto"/>
              <w:jc w:val="both"/>
              <w:rPr>
                <w:rFonts w:ascii="Times New Roman" w:eastAsia="Calibri" w:hAnsi="Times New Roman" w:cs="Times New Roman"/>
                <w:sz w:val="24"/>
                <w:szCs w:val="24"/>
              </w:rPr>
            </w:pPr>
            <w:r w:rsidRPr="009777C3">
              <w:rPr>
                <w:rFonts w:ascii="Times New Roman" w:eastAsia="Calibri" w:hAnsi="Times New Roman" w:cs="Times New Roman"/>
                <w:sz w:val="24"/>
                <w:szCs w:val="24"/>
              </w:rPr>
              <w:t xml:space="preserve">A vírusok és szubvirális kórokozók (prion, viroid) felépítése, csoportosítása, </w:t>
            </w:r>
            <w:r w:rsidRPr="009777C3">
              <w:rPr>
                <w:rFonts w:ascii="Times New Roman" w:eastAsia="Calibri" w:hAnsi="Times New Roman" w:cs="Times New Roman"/>
                <w:sz w:val="24"/>
                <w:szCs w:val="24"/>
              </w:rPr>
              <w:lastRenderedPageBreak/>
              <w:t>sokszorozódási folyamata, hatásmechanizmusa.</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Fertőzés, higiénia (személyi és környezeti), járvány. Védőoltások, megelőzés.</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rPr>
            </w:pPr>
            <w:r w:rsidRPr="009777C3">
              <w:rPr>
                <w:rFonts w:ascii="Times New Roman" w:eastAsia="Calibri" w:hAnsi="Times New Roman" w:cs="Times New Roman"/>
                <w:sz w:val="24"/>
                <w:szCs w:val="24"/>
              </w:rPr>
              <w:lastRenderedPageBreak/>
              <w:t xml:space="preserve">Önálló internetes </w:t>
            </w:r>
            <w:r w:rsidRPr="009777C3">
              <w:rPr>
                <w:rFonts w:ascii="Times New Roman" w:eastAsia="Calibri" w:hAnsi="Times New Roman" w:cs="Times New Roman"/>
                <w:sz w:val="24"/>
                <w:szCs w:val="24"/>
                <w:lang w:val="cs-CZ"/>
              </w:rPr>
              <w:t>vizsgálódás</w:t>
            </w:r>
            <w:r w:rsidRPr="009777C3">
              <w:rPr>
                <w:rFonts w:ascii="Times New Roman" w:eastAsia="Calibri" w:hAnsi="Times New Roman" w:cs="Times New Roman"/>
                <w:sz w:val="24"/>
                <w:szCs w:val="24"/>
              </w:rPr>
              <w:t xml:space="preserve">: a legfontosabb magyarországi előfordulású ismertebb emberi vírusbetegségek neve, jellemző adatai. </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rPr>
            </w:pPr>
            <w:r w:rsidRPr="009777C3">
              <w:rPr>
                <w:rFonts w:ascii="Times New Roman" w:eastAsia="Calibri" w:hAnsi="Times New Roman" w:cs="Times New Roman"/>
                <w:sz w:val="24"/>
                <w:szCs w:val="24"/>
              </w:rPr>
              <w:t>Alapvető járványtani fogalmak ismerete. A helyi és világjárvány fogalma, a megelőzés és elhárítás lehetőségei.</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háziállatok és növények vírusbetegségeinek azonnali jelentése a közegészségügyi szerveknél.</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val="cs-CZ" w:eastAsia="hu-HU"/>
              </w:rPr>
              <w:t>Matematika</w:t>
            </w:r>
            <w:r w:rsidRPr="009777C3">
              <w:rPr>
                <w:rFonts w:ascii="Times New Roman" w:eastAsia="Calibri" w:hAnsi="Times New Roman" w:cs="Times New Roman"/>
                <w:sz w:val="24"/>
                <w:szCs w:val="24"/>
                <w:lang w:eastAsia="hu-HU"/>
              </w:rPr>
              <w:t>: geometria, poliéderek, mennyiségi összehasonlítás, mértékegységek.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 xml:space="preserve">Történelem, társadalmi és állampolgári ismeretek: </w:t>
            </w:r>
            <w:r w:rsidRPr="009777C3">
              <w:rPr>
                <w:rFonts w:ascii="Times New Roman" w:eastAsia="Calibri" w:hAnsi="Times New Roman" w:cs="Times New Roman"/>
                <w:sz w:val="24"/>
                <w:szCs w:val="24"/>
                <w:lang w:eastAsia="hu-HU"/>
              </w:rPr>
              <w:t>a járványok történeti jelentősége.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Magyar nyelv és irodalom</w:t>
            </w:r>
            <w:r w:rsidRPr="009777C3">
              <w:rPr>
                <w:rFonts w:ascii="Times New Roman" w:eastAsia="Calibri" w:hAnsi="Times New Roman" w:cs="Times New Roman"/>
                <w:sz w:val="24"/>
                <w:szCs w:val="24"/>
                <w:lang w:eastAsia="hu-HU"/>
              </w:rPr>
              <w:t>: járványok irodalmi ábrázolása.</w:t>
            </w:r>
          </w:p>
        </w:tc>
      </w:tr>
      <w:tr w:rsidR="009777C3" w:rsidRPr="009777C3" w:rsidTr="00E12FFE">
        <w:tblPrEx>
          <w:tblBorders>
            <w:top w:val="none" w:sz="0" w:space="0" w:color="auto"/>
          </w:tblBorders>
        </w:tblPrEx>
        <w:trPr>
          <w:trHeight w:val="20"/>
        </w:trPr>
        <w:tc>
          <w:tcPr>
            <w:tcW w:w="1918" w:type="dxa"/>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23"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Homeosztázis, helikális, kubikális, </w:t>
            </w:r>
            <w:r w:rsidRPr="009777C3">
              <w:rPr>
                <w:rFonts w:ascii="Times New Roman" w:eastAsia="Calibri" w:hAnsi="Times New Roman" w:cs="Times New Roman"/>
                <w:sz w:val="24"/>
                <w:szCs w:val="24"/>
                <w:lang w:val="cs-CZ" w:eastAsia="hu-HU"/>
              </w:rPr>
              <w:t>binális</w:t>
            </w:r>
            <w:r w:rsidRPr="009777C3">
              <w:rPr>
                <w:rFonts w:ascii="Times New Roman" w:eastAsia="Calibri" w:hAnsi="Times New Roman" w:cs="Times New Roman"/>
                <w:sz w:val="24"/>
                <w:szCs w:val="24"/>
                <w:lang w:eastAsia="hu-HU"/>
              </w:rPr>
              <w:t xml:space="preserve"> vírus, prion, viroid. Bakteriofág. Sejtes és nem sejtes szerveződés.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03"/>
        <w:gridCol w:w="1280"/>
        <w:gridCol w:w="3426"/>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Önálló </w:t>
            </w:r>
            <w:r w:rsidRPr="009777C3">
              <w:rPr>
                <w:rFonts w:ascii="Times New Roman" w:eastAsia="Calibri" w:hAnsi="Times New Roman" w:cs="Times New Roman"/>
                <w:bCs/>
                <w:sz w:val="24"/>
                <w:szCs w:val="24"/>
                <w:lang w:val="cs-CZ" w:eastAsia="hu-HU"/>
              </w:rPr>
              <w:t>sejtek.</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Szerkezet és működés a prokarióták világában</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10 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A baktériumok </w:t>
            </w:r>
            <w:r w:rsidRPr="009777C3">
              <w:rPr>
                <w:rFonts w:ascii="Times New Roman" w:eastAsia="Calibri" w:hAnsi="Times New Roman" w:cs="Times New Roman"/>
                <w:sz w:val="24"/>
                <w:szCs w:val="24"/>
                <w:lang w:val="cs-CZ" w:eastAsia="hu-HU"/>
              </w:rPr>
              <w:t>általános</w:t>
            </w:r>
            <w:r w:rsidRPr="009777C3">
              <w:rPr>
                <w:rFonts w:ascii="Times New Roman" w:eastAsia="Calibri" w:hAnsi="Times New Roman" w:cs="Times New Roman"/>
                <w:sz w:val="24"/>
                <w:szCs w:val="24"/>
                <w:lang w:eastAsia="hu-HU"/>
              </w:rPr>
              <w:t xml:space="preserve"> jellemzése, a fénymikroszkóp használata.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baktériumok </w:t>
            </w:r>
            <w:r w:rsidRPr="009777C3">
              <w:rPr>
                <w:rFonts w:ascii="Times New Roman" w:eastAsia="Calibri" w:hAnsi="Times New Roman" w:cs="Times New Roman"/>
                <w:sz w:val="24"/>
                <w:szCs w:val="24"/>
                <w:lang w:val="cs-CZ" w:eastAsia="hu-HU"/>
              </w:rPr>
              <w:t>környezeti</w:t>
            </w:r>
            <w:r w:rsidRPr="009777C3">
              <w:rPr>
                <w:rFonts w:ascii="Times New Roman" w:eastAsia="Calibri" w:hAnsi="Times New Roman" w:cs="Times New Roman"/>
                <w:sz w:val="24"/>
                <w:szCs w:val="24"/>
                <w:lang w:eastAsia="hu-HU"/>
              </w:rPr>
              <w:t xml:space="preserve"> jelentőségének felismerése</w:t>
            </w:r>
            <w:r w:rsidRPr="009777C3">
              <w:rPr>
                <w:rFonts w:ascii="Times New Roman" w:eastAsia="Calibri" w:hAnsi="Times New Roman" w:cs="Times New Roman"/>
                <w:i/>
                <w:iCs/>
                <w:sz w:val="24"/>
                <w:szCs w:val="24"/>
                <w:lang w:eastAsia="hu-HU"/>
              </w:rPr>
              <w:t>.</w:t>
            </w:r>
            <w:r w:rsidRPr="009777C3">
              <w:rPr>
                <w:rFonts w:ascii="Times New Roman" w:eastAsia="Calibri" w:hAnsi="Times New Roman" w:cs="Times New Roman"/>
                <w:sz w:val="24"/>
                <w:szCs w:val="24"/>
                <w:lang w:eastAsia="hu-HU"/>
              </w:rPr>
              <w:t xml:space="preserve"> A baktériumsejt felépítése és működése közötti ok-okozati összefüggés felismerése. A földi élet kezdete és a földön kívüli lét tudományos felvetése, internetes kutatás során a kritikai gondolkodás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energiatípusok (kémiai, nap, elektromos) egymásba alakítását jelentő folyamatok megismerése. Az energiával kapcsolatos mennyiségi szemlélet fejlesztése. A természeti körfolyamatok felismerése, megfigyelése, természeti jelenségek, folyamatok időbeli lefolyásának leírása függvényekkel. A rendszerek összetettségének, belső kapcsolatrendszerének felismerése. A fontosabb biogeokémiai körforgalmak (szén, oxigén, nitrogén) elemzése egy szabályozott rendszer részeként.</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Kitekintés az </w:t>
            </w:r>
            <w:r w:rsidRPr="009777C3">
              <w:rPr>
                <w:rFonts w:ascii="Times New Roman" w:eastAsia="Calibri" w:hAnsi="Times New Roman" w:cs="Times New Roman"/>
                <w:sz w:val="24"/>
                <w:szCs w:val="24"/>
                <w:lang w:val="cs-CZ" w:eastAsia="hu-HU"/>
              </w:rPr>
              <w:t>ősbaktériumokra</w:t>
            </w:r>
            <w:r w:rsidRPr="009777C3">
              <w:rPr>
                <w:rFonts w:ascii="Times New Roman" w:eastAsia="Calibri" w:hAnsi="Times New Roman" w:cs="Times New Roman"/>
                <w:sz w:val="24"/>
                <w:szCs w:val="24"/>
                <w:lang w:eastAsia="hu-HU"/>
              </w:rPr>
              <w:t>, a 3,5 milliárd évvel ezelőtti megjelenésükre</w:t>
            </w:r>
            <w:r w:rsidRPr="009777C3">
              <w:rPr>
                <w:rFonts w:ascii="Times New Roman" w:eastAsia="Calibri" w:hAnsi="Times New Roman" w:cs="Times New Roman"/>
                <w:bCs/>
                <w:sz w:val="24"/>
                <w:szCs w:val="24"/>
                <w:lang w:eastAsia="hu-HU"/>
              </w:rPr>
              <w: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valódi baktériumsejt (mérete, alakja, sejtfelépítése). Állandó és </w:t>
            </w:r>
            <w:r w:rsidRPr="009777C3">
              <w:rPr>
                <w:rFonts w:ascii="Times New Roman" w:eastAsia="Calibri" w:hAnsi="Times New Roman" w:cs="Times New Roman"/>
                <w:sz w:val="24"/>
                <w:szCs w:val="24"/>
                <w:lang w:eastAsia="hu-HU"/>
              </w:rPr>
              <w:lastRenderedPageBreak/>
              <w:t>járulékos sejtalkotók. Aktív és passzív mozgásuk. Csoportosításuk anyagcseréjük és energiahasznosításuk szerint [autotróf, foto- és kemoszintetizáló (aerob és anaerob), heterotróf – paraziták, szimbionták, szaprofiták], szaporodásuk.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emberi és állati szervezetben élő szimbionták gyakorlati haszna. Az emberi szervezet parazita baktériumai, kórokozásuk. Baktériumok által okozott betegségek. Védekezés, megelőzés. Ajánlott és kötelező védőoltások.</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baktériumok </w:t>
            </w:r>
            <w:r w:rsidRPr="009777C3">
              <w:rPr>
                <w:rFonts w:ascii="Times New Roman" w:eastAsia="Calibri" w:hAnsi="Times New Roman" w:cs="Times New Roman"/>
                <w:sz w:val="24"/>
                <w:szCs w:val="24"/>
                <w:lang w:val="cs-CZ" w:eastAsia="hu-HU"/>
              </w:rPr>
              <w:t>anyagcseretípusok</w:t>
            </w:r>
            <w:r w:rsidRPr="009777C3">
              <w:rPr>
                <w:rFonts w:ascii="Times New Roman" w:eastAsia="Calibri" w:hAnsi="Times New Roman" w:cs="Times New Roman"/>
                <w:sz w:val="24"/>
                <w:szCs w:val="24"/>
                <w:lang w:eastAsia="hu-HU"/>
              </w:rPr>
              <w:t xml:space="preserve"> szerinti csoportosítása. A prokarióta sejt felépítésének mikroszkópos vizsgálata, megfigyelése.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Kutatás az interneten (tanári irányítással, otthoni feladat): A </w:t>
            </w:r>
            <w:r w:rsidRPr="009777C3">
              <w:rPr>
                <w:rFonts w:ascii="Times New Roman" w:eastAsia="Calibri" w:hAnsi="Times New Roman" w:cs="Times New Roman"/>
                <w:sz w:val="24"/>
                <w:szCs w:val="24"/>
                <w:lang w:eastAsia="hu-HU"/>
              </w:rPr>
              <w:lastRenderedPageBreak/>
              <w:t>prokarióták jelentősége: a földi anyagforgalomban betöltött szerepük, hasznosításuk az élelmiszeriparban, gyógyszeriparban, mezőgazdaságban.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Tanulói vizsgálat: aludttej savójából tejsavbaktériumok kimutatása, vizsgálatuk fénymikroszkóppal (vagy szénabacilus, kékbaktériumok vizsgálata).</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val="cs-CZ" w:eastAsia="hu-HU"/>
              </w:rPr>
              <w:lastRenderedPageBreak/>
              <w:t>Fizika</w:t>
            </w:r>
            <w:r w:rsidRPr="009777C3">
              <w:rPr>
                <w:rFonts w:ascii="Times New Roman" w:eastAsia="Calibri" w:hAnsi="Times New Roman" w:cs="Times New Roman"/>
                <w:i/>
                <w:iCs/>
                <w:sz w:val="24"/>
                <w:szCs w:val="24"/>
                <w:lang w:eastAsia="hu-HU"/>
              </w:rPr>
              <w:t>:</w:t>
            </w:r>
            <w:r w:rsidRPr="009777C3">
              <w:rPr>
                <w:rFonts w:ascii="Times New Roman" w:eastAsia="Calibri" w:hAnsi="Times New Roman" w:cs="Times New Roman"/>
                <w:sz w:val="24"/>
                <w:szCs w:val="24"/>
                <w:lang w:eastAsia="hu-HU"/>
              </w:rPr>
              <w:t xml:space="preserve"> mértékegységek, energia</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sz w:val="24"/>
                <w:szCs w:val="24"/>
                <w:lang w:eastAsia="hu-HU"/>
              </w:rPr>
              <w:t xml:space="preserve"> a fénymikroszkóp optikai rendszere.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sz w:val="24"/>
                <w:szCs w:val="24"/>
                <w:lang w:eastAsia="hu-HU"/>
              </w:rPr>
              <w: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oxidáció-redukció, ionok, levegő, szén-dioxid, oxigén, szerves, szervetlen, fertőtlenítőszerek.</w:t>
            </w:r>
          </w:p>
        </w:tc>
      </w:tr>
      <w:tr w:rsidR="009777C3" w:rsidRPr="009777C3" w:rsidTr="00E12FFE">
        <w:tblPrEx>
          <w:tblBorders>
            <w:top w:val="none" w:sz="0" w:space="0" w:color="auto"/>
          </w:tblBorders>
        </w:tblPrEx>
        <w:tc>
          <w:tcPr>
            <w:tcW w:w="1843" w:type="dxa"/>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98" w:type="dxa"/>
            <w:gridSpan w:val="6"/>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Prokariota, autotróf, </w:t>
            </w:r>
            <w:r w:rsidRPr="009777C3">
              <w:rPr>
                <w:rFonts w:ascii="Times New Roman" w:eastAsia="Calibri" w:hAnsi="Times New Roman" w:cs="Times New Roman"/>
                <w:sz w:val="24"/>
                <w:szCs w:val="24"/>
                <w:lang w:val="cs-CZ" w:eastAsia="hu-HU"/>
              </w:rPr>
              <w:t>heterotróf</w:t>
            </w:r>
            <w:r w:rsidRPr="009777C3">
              <w:rPr>
                <w:rFonts w:ascii="Times New Roman" w:eastAsia="Calibri" w:hAnsi="Times New Roman" w:cs="Times New Roman"/>
                <w:sz w:val="24"/>
                <w:szCs w:val="24"/>
                <w:lang w:eastAsia="hu-HU"/>
              </w:rPr>
              <w:t xml:space="preserve">, bakteriospóra, </w:t>
            </w:r>
            <w:r w:rsidRPr="009777C3">
              <w:rPr>
                <w:rFonts w:ascii="Times New Roman" w:eastAsia="Calibri" w:hAnsi="Times New Roman" w:cs="Times New Roman"/>
                <w:sz w:val="24"/>
                <w:szCs w:val="24"/>
                <w:lang w:val="cs-CZ" w:eastAsia="hu-HU"/>
              </w:rPr>
              <w:t>antibiotikum</w:t>
            </w:r>
            <w:r w:rsidRPr="009777C3">
              <w:rPr>
                <w:rFonts w:ascii="Times New Roman" w:eastAsia="Calibri" w:hAnsi="Times New Roman" w:cs="Times New Roman"/>
                <w:sz w:val="24"/>
                <w:szCs w:val="24"/>
                <w:lang w:eastAsia="hu-HU"/>
              </w:rPr>
              <w:t>, kozmopolita faj, plankton, coccus, bacillus, spirillum, vibrió, reprodukció.</w:t>
            </w:r>
          </w:p>
        </w:tc>
      </w:tr>
    </w:tbl>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33"/>
        <w:gridCol w:w="1250"/>
        <w:gridCol w:w="3426"/>
        <w:gridCol w:w="1151"/>
        <w:gridCol w:w="1228"/>
        <w:gridCol w:w="10"/>
      </w:tblGrid>
      <w:tr w:rsidR="009777C3" w:rsidRPr="009777C3" w:rsidTr="00E12FFE">
        <w:trPr>
          <w:gridAfter w:val="1"/>
          <w:wAfter w:w="10" w:type="dxa"/>
          <w:trHeight w:val="618"/>
        </w:trPr>
        <w:tc>
          <w:tcPr>
            <w:tcW w:w="217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27"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 xml:space="preserve">Az alacsonyabb rendű </w:t>
            </w:r>
            <w:r w:rsidRPr="009777C3">
              <w:rPr>
                <w:rFonts w:ascii="Times New Roman" w:eastAsia="Calibri" w:hAnsi="Times New Roman" w:cs="Times New Roman"/>
                <w:bCs/>
                <w:sz w:val="24"/>
                <w:szCs w:val="24"/>
                <w:lang w:val="cs-CZ" w:eastAsia="hu-HU"/>
              </w:rPr>
              <w:t>eukarióták</w:t>
            </w:r>
            <w:r w:rsidRPr="009777C3">
              <w:rPr>
                <w:rFonts w:ascii="Times New Roman" w:eastAsia="Calibri" w:hAnsi="Times New Roman" w:cs="Times New Roman"/>
                <w:bCs/>
                <w:sz w:val="24"/>
                <w:szCs w:val="24"/>
                <w:lang w:eastAsia="hu-HU"/>
              </w:rPr>
              <w:t xml:space="preserve"> általános </w:t>
            </w:r>
            <w:r w:rsidRPr="009777C3">
              <w:rPr>
                <w:rFonts w:ascii="Times New Roman" w:eastAsia="Calibri" w:hAnsi="Times New Roman" w:cs="Times New Roman"/>
                <w:bCs/>
                <w:sz w:val="24"/>
                <w:szCs w:val="24"/>
                <w:lang w:val="cs-CZ" w:eastAsia="hu-HU"/>
              </w:rPr>
              <w:t>jellemzői</w:t>
            </w:r>
          </w:p>
        </w:tc>
        <w:tc>
          <w:tcPr>
            <w:tcW w:w="1228"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10 óra</w:t>
            </w:r>
          </w:p>
        </w:tc>
      </w:tr>
      <w:tr w:rsidR="009777C3" w:rsidRPr="009777C3" w:rsidTr="00E12FFE">
        <w:trPr>
          <w:gridAfter w:val="1"/>
          <w:wAfter w:w="10" w:type="dxa"/>
        </w:trPr>
        <w:tc>
          <w:tcPr>
            <w:tcW w:w="217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55" w:type="dxa"/>
            <w:gridSpan w:val="4"/>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Egysejtű eukarióták néhány képviselőjének </w:t>
            </w:r>
            <w:r w:rsidRPr="009777C3">
              <w:rPr>
                <w:rFonts w:ascii="Times New Roman" w:eastAsia="Calibri" w:hAnsi="Times New Roman" w:cs="Times New Roman"/>
                <w:sz w:val="24"/>
                <w:szCs w:val="24"/>
                <w:lang w:val="cs-CZ" w:eastAsia="hu-HU"/>
              </w:rPr>
              <w:t>felismerése</w:t>
            </w:r>
            <w:r w:rsidRPr="009777C3">
              <w:rPr>
                <w:rFonts w:ascii="Times New Roman" w:eastAsia="Calibri" w:hAnsi="Times New Roman" w:cs="Times New Roman"/>
                <w:sz w:val="24"/>
                <w:szCs w:val="24"/>
                <w:lang w:eastAsia="hu-HU"/>
              </w:rPr>
              <w:t>, jellemzése.</w:t>
            </w:r>
          </w:p>
        </w:tc>
      </w:tr>
      <w:tr w:rsidR="009777C3" w:rsidRPr="009777C3" w:rsidTr="00E12FFE">
        <w:trPr>
          <w:gridAfter w:val="1"/>
          <w:wAfter w:w="10" w:type="dxa"/>
        </w:trPr>
        <w:tc>
          <w:tcPr>
            <w:tcW w:w="217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5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w:t>
            </w:r>
            <w:r w:rsidRPr="009777C3">
              <w:rPr>
                <w:rFonts w:ascii="Times New Roman" w:eastAsia="Calibri" w:hAnsi="Times New Roman" w:cs="Times New Roman"/>
                <w:sz w:val="24"/>
                <w:szCs w:val="24"/>
                <w:lang w:val="cs-CZ" w:eastAsia="hu-HU"/>
              </w:rPr>
              <w:t>eukarióta</w:t>
            </w:r>
            <w:r w:rsidRPr="009777C3">
              <w:rPr>
                <w:rFonts w:ascii="Times New Roman" w:eastAsia="Calibri" w:hAnsi="Times New Roman" w:cs="Times New Roman"/>
                <w:sz w:val="24"/>
                <w:szCs w:val="24"/>
                <w:lang w:eastAsia="hu-HU"/>
              </w:rPr>
              <w:t xml:space="preserve"> sejt kialakulásáról szóló </w:t>
            </w:r>
            <w:r w:rsidRPr="009777C3">
              <w:rPr>
                <w:rFonts w:ascii="Times New Roman" w:eastAsia="Calibri" w:hAnsi="Times New Roman" w:cs="Times New Roman"/>
                <w:sz w:val="24"/>
                <w:szCs w:val="24"/>
                <w:lang w:val="cs-CZ" w:eastAsia="hu-HU"/>
              </w:rPr>
              <w:t>elméletek</w:t>
            </w:r>
            <w:r w:rsidRPr="009777C3">
              <w:rPr>
                <w:rFonts w:ascii="Times New Roman" w:eastAsia="Calibri" w:hAnsi="Times New Roman" w:cs="Times New Roman"/>
                <w:sz w:val="24"/>
                <w:szCs w:val="24"/>
                <w:lang w:eastAsia="hu-HU"/>
              </w:rPr>
              <w:t>, feltevések megismerése, összevetése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körülhatárolt sejtmag és a belső membránok megjelenése jelentőségének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Szerkezet és működés kapcsolata az egysejtű eukarióták világában </w:t>
            </w:r>
            <w:r w:rsidRPr="009777C3">
              <w:rPr>
                <w:rFonts w:ascii="Times New Roman" w:eastAsia="Calibri" w:hAnsi="Times New Roman" w:cs="Times New Roman"/>
                <w:sz w:val="24"/>
                <w:szCs w:val="24"/>
                <w:lang w:eastAsia="hu-HU"/>
              </w:rPr>
              <w:noBreakHyphen/>
              <w:t xml:space="preserve"> táplálkozás, kiválasztás, szaporodás.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felépítés és a működés kapcsolatának bemutatása az alacsonyabb rendű eukarióták testszerveződésének példáján.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anyagi </w:t>
            </w:r>
            <w:r w:rsidRPr="009777C3">
              <w:rPr>
                <w:rFonts w:ascii="Times New Roman" w:eastAsia="Calibri" w:hAnsi="Times New Roman" w:cs="Times New Roman"/>
                <w:sz w:val="24"/>
                <w:szCs w:val="24"/>
                <w:lang w:val="cs-CZ" w:eastAsia="hu-HU"/>
              </w:rPr>
              <w:t>világ</w:t>
            </w:r>
            <w:r w:rsidRPr="009777C3">
              <w:rPr>
                <w:rFonts w:ascii="Times New Roman" w:eastAsia="Calibri" w:hAnsi="Times New Roman" w:cs="Times New Roman"/>
                <w:sz w:val="24"/>
                <w:szCs w:val="24"/>
                <w:lang w:eastAsia="hu-HU"/>
              </w:rPr>
              <w:t xml:space="preserve"> egymásba épülő szerveződési szintjeinek tudatos kezelése, a halmazstruktúrák magyarázata összetevőik szerkezete és kölcsönhatásaik alapján.</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alkalmazások</w:t>
            </w:r>
            <w:r w:rsidRPr="009777C3">
              <w:rPr>
                <w:rFonts w:ascii="Times New Roman" w:eastAsia="Calibri" w:hAnsi="Times New Roman" w:cs="Times New Roman"/>
                <w:bCs/>
                <w:sz w:val="24"/>
                <w:szCs w:val="24"/>
                <w:lang w:eastAsia="hu-HU"/>
              </w:rPr>
              <w:t>,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élőlények </w:t>
            </w:r>
            <w:r w:rsidRPr="009777C3">
              <w:rPr>
                <w:rFonts w:ascii="Times New Roman" w:eastAsia="Calibri" w:hAnsi="Times New Roman" w:cs="Times New Roman"/>
                <w:sz w:val="24"/>
                <w:szCs w:val="24"/>
                <w:lang w:val="cs-CZ" w:eastAsia="hu-HU"/>
              </w:rPr>
              <w:t>kialakulásának</w:t>
            </w:r>
            <w:r w:rsidRPr="009777C3">
              <w:rPr>
                <w:rFonts w:ascii="Times New Roman" w:eastAsia="Calibri" w:hAnsi="Times New Roman" w:cs="Times New Roman"/>
                <w:sz w:val="24"/>
                <w:szCs w:val="24"/>
                <w:lang w:eastAsia="hu-HU"/>
              </w:rPr>
              <w:t xml:space="preserve"> vázlata, </w:t>
            </w:r>
            <w:r w:rsidRPr="009777C3">
              <w:rPr>
                <w:rFonts w:ascii="Times New Roman" w:eastAsia="Calibri" w:hAnsi="Times New Roman" w:cs="Times New Roman"/>
                <w:sz w:val="24"/>
                <w:szCs w:val="24"/>
                <w:lang w:val="cs-CZ" w:eastAsia="hu-HU"/>
              </w:rPr>
              <w:t>törzsfaelemzés</w:t>
            </w:r>
            <w:r w:rsidRPr="009777C3">
              <w:rPr>
                <w:rFonts w:ascii="Times New Roman" w:eastAsia="Calibri" w:hAnsi="Times New Roman" w:cs="Times New Roman"/>
                <w:sz w:val="24"/>
                <w:szCs w:val="24"/>
                <w:lang w:eastAsia="hu-HU"/>
              </w:rPr>
              <w:t>, kihangsúlyozva az ősi ostorosok szerepét. Autogén elmélet, endoszimbionta elmélet.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aktív helyváltoztató egysejtűek mozgástípusai: ostoros, csillós, amőboid (állábas) mozgás.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óriás amőba, a papucsállatka, a zöld szemesostoros példáján keresztül az egysejtű élőlények változatos testszerveződésének és a felépítő anyagcserének a megismerése.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állati egysejtűek közül ostorosként a parazita álomkór ostoros és a hüvelyostoros, az amőbák közül az óriás amőba és a vérhasamőba, a csillósok közül a közönséges papucsállatka, a harang- és kürtállatkát, valamint a bendőcsillósok, a héjas gyökérlábúak, a napállatocska és a sugárállatocska ismerete.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Önálló mozgásra képtelen alacsonyabbrendű eukarióták (kovamoszatok, barnamoszatok, vörösmoszatok)</w:t>
            </w:r>
            <w:r w:rsidRPr="009777C3">
              <w:rPr>
                <w:rFonts w:ascii="Times New Roman" w:eastAsia="Calibri" w:hAnsi="Times New Roman" w:cs="Times New Roman"/>
                <w:i/>
                <w:iCs/>
                <w:sz w:val="24"/>
                <w:szCs w:val="24"/>
                <w:lang w:eastAsia="hu-HU"/>
              </w:rPr>
              <w:t xml:space="preserve"> </w:t>
            </w:r>
            <w:r w:rsidRPr="009777C3">
              <w:rPr>
                <w:rFonts w:ascii="Times New Roman" w:eastAsia="Calibri" w:hAnsi="Times New Roman" w:cs="Times New Roman"/>
                <w:sz w:val="24"/>
                <w:szCs w:val="24"/>
                <w:lang w:eastAsia="hu-HU"/>
              </w:rPr>
              <w:t>megismerése, csoportosítása: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moszatok szaporodása nemzedékváltakozással </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w:t>
            </w:r>
            <w:r w:rsidRPr="009777C3">
              <w:rPr>
                <w:rFonts w:ascii="Times New Roman" w:eastAsia="Calibri" w:hAnsi="Times New Roman" w:cs="Times New Roman"/>
                <w:sz w:val="24"/>
                <w:szCs w:val="24"/>
                <w:lang w:val="cs-CZ" w:eastAsia="hu-HU"/>
              </w:rPr>
              <w:t>témával</w:t>
            </w:r>
            <w:r w:rsidRPr="009777C3">
              <w:rPr>
                <w:rFonts w:ascii="Times New Roman" w:eastAsia="Calibri" w:hAnsi="Times New Roman" w:cs="Times New Roman"/>
                <w:sz w:val="24"/>
                <w:szCs w:val="24"/>
                <w:lang w:eastAsia="hu-HU"/>
              </w:rPr>
              <w:t xml:space="preserve"> kapcsolatos tanulmányok keresése az interneten.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tanult fajok felismerése fénymikroszkópban, az egysejtűek életmódjával kapcsolatos kísérletek elemzése.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színanyagok, színtestek megjelenése szerepének megértése a fotoautotróf folyamatokban.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Fonalas zöldmoszatok vizsgálata (testfelépítés, táplálékfelvétel) fénymikroszkóppal, a látottak lerajzolása és jellemzése.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fonalas és a teleptestes szerveződés megismerése konkrét példákon (egyes vörös- és barnamoszatok, zöldmoszatok, pl. csillárkamoszat).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prokarióta és az egysejtű eukarióta élőlények összehasonlítása (sejtfelépítés és életműködések, azonos és az eltérő tulajdonságok).</w:t>
            </w: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7" w:name="_Toc496041713"/>
            <w:bookmarkStart w:id="8" w:name="_Toc23929375"/>
            <w:r w:rsidRPr="009777C3">
              <w:rPr>
                <w:rFonts w:ascii="Times New Roman" w:eastAsia="Calibri" w:hAnsi="Times New Roman" w:cs="Times New Roman"/>
                <w:sz w:val="24"/>
                <w:szCs w:val="24"/>
              </w:rPr>
              <w:t xml:space="preserve">Az alacsonyabb rendű eukarióták szerveződési típusainak megfigyelése a zöldmoszatok szerveződési típusain keresztül: </w:t>
            </w:r>
            <w:r w:rsidRPr="009777C3">
              <w:rPr>
                <w:rFonts w:ascii="Times New Roman" w:eastAsia="Calibri" w:hAnsi="Times New Roman" w:cs="Times New Roman"/>
                <w:sz w:val="24"/>
                <w:szCs w:val="24"/>
              </w:rPr>
              <w:lastRenderedPageBreak/>
              <w:t>egysejtű: ernyősmoszat; sejttársulásos: harmónikamoszat; fonalas: békanyál; lemezes: tengeri saláta; teleptestű: csillárkamoszat.</w:t>
            </w:r>
            <w:bookmarkEnd w:id="7"/>
            <w:bookmarkEnd w:id="8"/>
            <w:r w:rsidRPr="009777C3">
              <w:rPr>
                <w:rFonts w:ascii="Times New Roman" w:eastAsia="Calibri" w:hAnsi="Times New Roman" w:cs="Times New Roman"/>
                <w:sz w:val="24"/>
                <w:szCs w:val="24"/>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9" w:name="_Toc496041714"/>
            <w:bookmarkStart w:id="10" w:name="_Toc23929376"/>
            <w:r w:rsidRPr="009777C3">
              <w:rPr>
                <w:rFonts w:ascii="Times New Roman" w:eastAsia="Calibri" w:hAnsi="Times New Roman" w:cs="Times New Roman"/>
                <w:sz w:val="24"/>
                <w:szCs w:val="24"/>
              </w:rPr>
              <w:t>Természetes vizekből vett vízminták vizsgálata (különböző zöldalgák keresése, a kloroplasztiszok alakjának vizsgálata).</w:t>
            </w:r>
            <w:bookmarkEnd w:id="9"/>
            <w:bookmarkEnd w:id="10"/>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mikroszkópi megfigyelések lerajzolása és magyarázó szöveggel való ellátása.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Határozókönyvek használata.</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 xml:space="preserve">Kémia: </w:t>
            </w:r>
            <w:r w:rsidRPr="009777C3">
              <w:rPr>
                <w:rFonts w:ascii="Times New Roman" w:eastAsia="Calibri" w:hAnsi="Times New Roman" w:cs="Times New Roman"/>
                <w:sz w:val="24"/>
                <w:szCs w:val="24"/>
                <w:lang w:eastAsia="hu-HU"/>
              </w:rPr>
              <w:t xml:space="preserve">a </w:t>
            </w:r>
            <w:r w:rsidRPr="009777C3">
              <w:rPr>
                <w:rFonts w:ascii="Times New Roman" w:eastAsia="Calibri" w:hAnsi="Times New Roman" w:cs="Times New Roman"/>
                <w:sz w:val="24"/>
                <w:szCs w:val="24"/>
                <w:lang w:val="cs-CZ" w:eastAsia="hu-HU"/>
              </w:rPr>
              <w:t>szilicium</w:t>
            </w:r>
            <w:r w:rsidRPr="009777C3">
              <w:rPr>
                <w:rFonts w:ascii="Times New Roman" w:eastAsia="Calibri" w:hAnsi="Times New Roman" w:cs="Times New Roman"/>
                <w:sz w:val="24"/>
                <w:szCs w:val="24"/>
                <w:lang w:eastAsia="hu-HU"/>
              </w:rPr>
              <w:t>-dioxid szerkezete.</w:t>
            </w:r>
          </w:p>
        </w:tc>
      </w:tr>
      <w:tr w:rsidR="009777C3" w:rsidRPr="009777C3" w:rsidTr="00E12FFE">
        <w:tblPrEx>
          <w:tblBorders>
            <w:top w:val="none" w:sz="0" w:space="0" w:color="auto"/>
          </w:tblBorders>
        </w:tblPrEx>
        <w:tc>
          <w:tcPr>
            <w:tcW w:w="184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98"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Szilícium- és mészváz, </w:t>
            </w:r>
            <w:r w:rsidRPr="009777C3">
              <w:rPr>
                <w:rFonts w:ascii="Times New Roman" w:eastAsia="Calibri" w:hAnsi="Times New Roman" w:cs="Times New Roman"/>
                <w:sz w:val="24"/>
                <w:szCs w:val="24"/>
                <w:lang w:val="cs-CZ" w:eastAsia="hu-HU"/>
              </w:rPr>
              <w:t>sejtszáj</w:t>
            </w:r>
            <w:r w:rsidRPr="009777C3">
              <w:rPr>
                <w:rFonts w:ascii="Times New Roman" w:eastAsia="Calibri" w:hAnsi="Times New Roman" w:cs="Times New Roman"/>
                <w:sz w:val="24"/>
                <w:szCs w:val="24"/>
                <w:lang w:eastAsia="hu-HU"/>
              </w:rPr>
              <w:t>, sejtgarat, lüktető- és emésztő űröcske, sejtközpont, ostor, csilló, álláb, szól-, gélállapot, mixotróf táplálkozás, kopuláció, konjugáció, spóra, ivarsejt.</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71"/>
        <w:gridCol w:w="275"/>
        <w:gridCol w:w="1280"/>
        <w:gridCol w:w="3426"/>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Többsejtűség.</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Sejtfonalak, teleptest és álszövet: gombák, szivacsok</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10 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A biológiai szerveződés szintjei. Ehető és mérgező </w:t>
            </w:r>
            <w:r w:rsidRPr="009777C3">
              <w:rPr>
                <w:rFonts w:ascii="Times New Roman" w:eastAsia="Calibri" w:hAnsi="Times New Roman" w:cs="Times New Roman"/>
                <w:sz w:val="24"/>
                <w:szCs w:val="24"/>
                <w:lang w:val="cs-CZ" w:eastAsia="hu-HU"/>
              </w:rPr>
              <w:t>gombák</w:t>
            </w:r>
            <w:r w:rsidRPr="009777C3">
              <w:rPr>
                <w:rFonts w:ascii="Times New Roman" w:eastAsia="Calibri" w:hAnsi="Times New Roman" w:cs="Times New Roman"/>
                <w:sz w:val="24"/>
                <w:szCs w:val="24"/>
                <w:lang w:eastAsia="hu-HU"/>
              </w:rPr>
              <w:t>.</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eastAsia="hu-HU"/>
              </w:rPr>
              <w:t>A többsejtűség felé vezető út egyes állomásainak megismerése az élőlények világában.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Energiatípusok egymásba alakítását jelentő folyamatok megismerése során az energiával kapcsolatos mennyiségi szemlélet fejlesztése. A környezeti állapot és az ember egészsége közötti összefüggés felismerése. Az emberi épített élőhelyek pusztulása okainak, következményeinek megismerése, megértése. Növényi és állati sajátságok felismerése a gombák testfelépítésében és életműködésében. Egészségtudatosságra nevelés.</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 xml:space="preserve">Problémák, </w:t>
            </w:r>
            <w:r w:rsidRPr="009777C3">
              <w:rPr>
                <w:rFonts w:ascii="Times New Roman" w:eastAsia="Calibri" w:hAnsi="Times New Roman" w:cs="Times New Roman"/>
                <w:bCs/>
                <w:sz w:val="24"/>
                <w:szCs w:val="24"/>
                <w:lang w:val="cs-CZ" w:eastAsia="hu-HU"/>
              </w:rPr>
              <w:t>jelenségek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alkalmazások, </w:t>
            </w:r>
            <w:r w:rsidRPr="009777C3">
              <w:rPr>
                <w:rFonts w:ascii="Times New Roman" w:eastAsia="Calibri" w:hAnsi="Times New Roman" w:cs="Times New Roman"/>
                <w:bCs/>
                <w:sz w:val="24"/>
                <w:szCs w:val="24"/>
                <w:lang w:val="cs-CZ" w:eastAsia="hu-HU"/>
              </w:rPr>
              <w:t>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gombák </w:t>
            </w:r>
            <w:r w:rsidRPr="009777C3">
              <w:rPr>
                <w:rFonts w:ascii="Times New Roman" w:eastAsia="Calibri" w:hAnsi="Times New Roman" w:cs="Times New Roman"/>
                <w:sz w:val="24"/>
                <w:szCs w:val="24"/>
                <w:lang w:val="cs-CZ" w:eastAsia="hu-HU"/>
              </w:rPr>
              <w:t>sajátos</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sz w:val="24"/>
                <w:szCs w:val="24"/>
                <w:lang w:val="cs-CZ" w:eastAsia="hu-HU"/>
              </w:rPr>
              <w:t>testfelépítése</w:t>
            </w:r>
            <w:r w:rsidRPr="009777C3">
              <w:rPr>
                <w:rFonts w:ascii="Times New Roman" w:eastAsia="Calibri" w:hAnsi="Times New Roman" w:cs="Times New Roman"/>
                <w:sz w:val="24"/>
                <w:szCs w:val="24"/>
                <w:lang w:eastAsia="hu-HU"/>
              </w:rPr>
              <w:t xml:space="preserve"> és életműködése. [Evolúciós fejlődésük folytán egy részük az alacsonyabbrendű eukarióták közé tartozik, mint pl. a moszatgombák (peronoszpóra), fejespenész.]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heterotróf gombák életmód szerinti megkülönböztetése, biológiai jelentősége. Mindkét élőlény számára előnyös együttélés, pl. zuzmók. </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nehéz a szivacsok helyét az élőlények rendszerében megtalálni?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Szivacsok álszövetes szerveződése. A szivacsok különböző formái, a külső és belső sejtréteg jellemző sejtjei, azok működése. Ivartalan szaporodási formájuk: kettéosztódás, bimbózás (gyöngysarjképzés). Ivaros szaporodásuk.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Sir Alexander Fleming munkássága.</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w:t>
            </w:r>
            <w:r w:rsidRPr="009777C3">
              <w:rPr>
                <w:rFonts w:ascii="Times New Roman" w:eastAsia="Calibri" w:hAnsi="Times New Roman" w:cs="Times New Roman"/>
                <w:sz w:val="24"/>
                <w:szCs w:val="24"/>
                <w:lang w:val="cs-CZ" w:eastAsia="hu-HU"/>
              </w:rPr>
              <w:t>fonalas</w:t>
            </w:r>
            <w:r w:rsidRPr="009777C3">
              <w:rPr>
                <w:rFonts w:ascii="Times New Roman" w:eastAsia="Calibri" w:hAnsi="Times New Roman" w:cs="Times New Roman"/>
                <w:sz w:val="24"/>
                <w:szCs w:val="24"/>
                <w:lang w:eastAsia="hu-HU"/>
              </w:rPr>
              <w:t xml:space="preserve"> testfelépítésű gombák nagyobb csoportjainak [Rajzóspórás gombák (pl. a burgonyarák kórokozója), járomspórás gombák (pl. fejespenész), tömlősgombák (pl. dérgomba, ehető kucsmagomba, redős papsapkagomba (mérgező), nyári szarvasgomba), egysejtű tömlősgombák (a sarjadzással szaporodó élesztők, anyarozs, kenyérpenész, almafalisztharmat), bazidiumos gombák (pl. korallgomba, rókagomba, laskagomba, ízletes vargánya, farkastinórú (mérgező), pereszke, csiperke, tintagomba, gyilkos galóca (mérgező), nagy őzlábgomba, susulyka (mérgező)] határozókönyvek segítségével való megismerése.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gombák táplálkozás-élettani szerepének, a gombaszedés és tárolás szabályainak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 zuzmótelep testfelépítése és életfolyamatai közötti összefüggés felismerése.</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mész, kova, szaru, cellulóz.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energia.</w:t>
            </w:r>
          </w:p>
        </w:tc>
      </w:tr>
      <w:tr w:rsidR="009777C3" w:rsidRPr="009777C3" w:rsidTr="00E12FFE">
        <w:tblPrEx>
          <w:tblBorders>
            <w:top w:val="none" w:sz="0" w:space="0" w:color="auto"/>
          </w:tblBorders>
        </w:tblPrEx>
        <w:tc>
          <w:tcPr>
            <w:tcW w:w="187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70"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Hifa (gombafonal), </w:t>
            </w:r>
            <w:r w:rsidRPr="009777C3">
              <w:rPr>
                <w:rFonts w:ascii="Times New Roman" w:eastAsia="Calibri" w:hAnsi="Times New Roman" w:cs="Times New Roman"/>
                <w:sz w:val="24"/>
                <w:szCs w:val="24"/>
                <w:lang w:val="cs-CZ" w:eastAsia="hu-HU"/>
              </w:rPr>
              <w:t>micélium</w:t>
            </w:r>
            <w:r w:rsidRPr="009777C3">
              <w:rPr>
                <w:rFonts w:ascii="Times New Roman" w:eastAsia="Calibri" w:hAnsi="Times New Roman" w:cs="Times New Roman"/>
                <w:sz w:val="24"/>
                <w:szCs w:val="24"/>
                <w:lang w:eastAsia="hu-HU"/>
              </w:rPr>
              <w:t xml:space="preserve">, teleptest, tenyésztest, termőtest, alkaloid, </w:t>
            </w:r>
            <w:r w:rsidRPr="009777C3">
              <w:rPr>
                <w:rFonts w:ascii="Times New Roman" w:eastAsia="Calibri" w:hAnsi="Times New Roman" w:cs="Times New Roman"/>
                <w:sz w:val="24"/>
                <w:szCs w:val="24"/>
                <w:lang w:val="cs-CZ" w:eastAsia="hu-HU"/>
              </w:rPr>
              <w:t>antibiotikum</w:t>
            </w:r>
            <w:r w:rsidRPr="009777C3">
              <w:rPr>
                <w:rFonts w:ascii="Times New Roman" w:eastAsia="Calibri" w:hAnsi="Times New Roman" w:cs="Times New Roman"/>
                <w:sz w:val="24"/>
                <w:szCs w:val="24"/>
                <w:lang w:eastAsia="hu-HU"/>
              </w:rPr>
              <w:t>, rajzóspóra, járomspóra, tömlős és bazidiumos spóra, bimbózás, gyöngysarjképzés, himnős.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03"/>
        <w:gridCol w:w="1280"/>
        <w:gridCol w:w="3426"/>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lastRenderedPageBreak/>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 xml:space="preserve">Az állati sejt és a főbb szövettípusok </w:t>
            </w:r>
            <w:r w:rsidRPr="009777C3">
              <w:rPr>
                <w:rFonts w:ascii="Times New Roman" w:eastAsia="Calibri" w:hAnsi="Times New Roman" w:cs="Times New Roman"/>
                <w:bCs/>
                <w:sz w:val="24"/>
                <w:szCs w:val="24"/>
                <w:lang w:val="cs-CZ" w:eastAsia="hu-HU"/>
              </w:rPr>
              <w:t>jellemzői</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13</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bCs/>
                <w:sz w:val="24"/>
                <w:szCs w:val="24"/>
                <w:lang w:val="cs-CZ" w:eastAsia="hu-HU"/>
              </w:rPr>
              <w:t>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Állati és növényi egysejtűek, moszatok mohák mikroszkópi </w:t>
            </w:r>
            <w:r w:rsidRPr="009777C3">
              <w:rPr>
                <w:rFonts w:ascii="Times New Roman" w:eastAsia="Calibri" w:hAnsi="Times New Roman" w:cs="Times New Roman"/>
                <w:sz w:val="24"/>
                <w:szCs w:val="24"/>
                <w:lang w:val="cs-CZ" w:eastAsia="hu-HU"/>
              </w:rPr>
              <w:t>vizsgálata</w:t>
            </w:r>
            <w:r w:rsidRPr="009777C3">
              <w:rPr>
                <w:rFonts w:ascii="Times New Roman" w:eastAsia="Calibri" w:hAnsi="Times New Roman" w:cs="Times New Roman"/>
                <w:sz w:val="24"/>
                <w:szCs w:val="24"/>
                <w:lang w:eastAsia="hu-HU"/>
              </w:rPr>
              <w:t xml:space="preserve">. Fonalas, </w:t>
            </w:r>
            <w:r w:rsidRPr="009777C3">
              <w:rPr>
                <w:rFonts w:ascii="Times New Roman" w:eastAsia="Calibri" w:hAnsi="Times New Roman" w:cs="Times New Roman"/>
                <w:sz w:val="24"/>
                <w:szCs w:val="24"/>
                <w:lang w:val="cs-CZ" w:eastAsia="hu-HU"/>
              </w:rPr>
              <w:t>telepes</w:t>
            </w:r>
            <w:r w:rsidRPr="009777C3">
              <w:rPr>
                <w:rFonts w:ascii="Times New Roman" w:eastAsia="Calibri" w:hAnsi="Times New Roman" w:cs="Times New Roman"/>
                <w:sz w:val="24"/>
                <w:szCs w:val="24"/>
                <w:lang w:eastAsia="hu-HU"/>
              </w:rPr>
              <w:t>, álszövetes szerveződés.</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Szövetmetszetek</w:t>
            </w:r>
            <w:r w:rsidRPr="009777C3">
              <w:rPr>
                <w:rFonts w:ascii="Times New Roman" w:eastAsia="Calibri" w:hAnsi="Times New Roman" w:cs="Times New Roman"/>
                <w:sz w:val="24"/>
                <w:szCs w:val="24"/>
                <w:lang w:eastAsia="hu-HU"/>
              </w:rPr>
              <w:t xml:space="preserve"> fénymikroszkópos vizsgálata, megfigyelése során a felépítés és a működés </w:t>
            </w:r>
            <w:r w:rsidRPr="009777C3">
              <w:rPr>
                <w:rFonts w:ascii="Times New Roman" w:eastAsia="Calibri" w:hAnsi="Times New Roman" w:cs="Times New Roman"/>
                <w:sz w:val="24"/>
                <w:szCs w:val="24"/>
                <w:lang w:val="cs-CZ" w:eastAsia="hu-HU"/>
              </w:rPr>
              <w:t>összekapcsolása</w:t>
            </w:r>
            <w:r w:rsidRPr="009777C3">
              <w:rPr>
                <w:rFonts w:ascii="Times New Roman" w:eastAsia="Calibri" w:hAnsi="Times New Roman" w:cs="Times New Roman"/>
                <w:sz w:val="24"/>
                <w:szCs w:val="24"/>
                <w:lang w:eastAsia="hu-HU"/>
              </w:rPr>
              <w:t>. A különböző sejttípusok méretkülönbségeinek megítélése. Összehasonlítás: az állati egysejtű és a többsejtű egyetlen sejtje. Az álszövet és a szövet definiálása.</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állati sejt </w:t>
            </w:r>
            <w:r w:rsidRPr="009777C3">
              <w:rPr>
                <w:rFonts w:ascii="Times New Roman" w:eastAsia="Calibri" w:hAnsi="Times New Roman" w:cs="Times New Roman"/>
                <w:sz w:val="24"/>
                <w:szCs w:val="24"/>
                <w:lang w:val="cs-CZ" w:eastAsia="hu-HU"/>
              </w:rPr>
              <w:t>sejtalkotói</w:t>
            </w:r>
            <w:r w:rsidRPr="009777C3">
              <w:rPr>
                <w:rFonts w:ascii="Times New Roman" w:eastAsia="Calibri" w:hAnsi="Times New Roman" w:cs="Times New Roman"/>
                <w:sz w:val="24"/>
                <w:szCs w:val="24"/>
                <w:lang w:eastAsia="hu-HU"/>
              </w:rPr>
              <w:t>: sejtmag (maghártya, örökítőanyag), Golgi-készülék, endoplazmatikus hálózat, mitokondrium, sejtközpont, lizoszóma, sejtplazma, sejthártya. A sejtszervecskék feladata.</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főbb szövettípusok jellemzői és működési sajátságai: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hámszövetek-fedőhámok, mirigyhámok, felszívóhám, érzékhám. pigmenthám egyenkénti feladatai, típusai és előfordulása a szervekben.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kötő- és támasztószövetek </w:t>
            </w:r>
            <w:r w:rsidRPr="009777C3">
              <w:rPr>
                <w:rFonts w:ascii="Times New Roman" w:eastAsia="Calibri" w:hAnsi="Times New Roman" w:cs="Times New Roman"/>
                <w:sz w:val="24"/>
                <w:szCs w:val="24"/>
                <w:lang w:eastAsia="hu-HU"/>
              </w:rPr>
              <w:noBreakHyphen/>
              <w:t xml:space="preserve"> lazarostos, tömöttrostos kötőszövet, a zsírszövet és a vér, valamint a chordaszövet, csontszövet és porcszövet felépítése, feladata és előfordulása.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idegsejtek típusai a sejt alakja, a nyúlványok elrendeződése, a sejt működése alapján. A gliasejt.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Szövet- és szervátültetés (transzplantáció); beültetés (implantáció).</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állati sejtalkotók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felismerése, megnevezése</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elektronmikroszkópos felvételen és modellen.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Mikroszkópi metszetek és ábrák, mikroszkópos </w:t>
            </w:r>
            <w:r w:rsidRPr="009777C3">
              <w:rPr>
                <w:rFonts w:ascii="Times New Roman" w:eastAsia="Calibri" w:hAnsi="Times New Roman" w:cs="Times New Roman"/>
                <w:sz w:val="24"/>
                <w:szCs w:val="24"/>
                <w:lang w:val="cs-CZ" w:eastAsia="hu-HU"/>
              </w:rPr>
              <w:t>felvételek</w:t>
            </w:r>
            <w:r w:rsidRPr="009777C3">
              <w:rPr>
                <w:rFonts w:ascii="Times New Roman" w:eastAsia="Calibri" w:hAnsi="Times New Roman" w:cs="Times New Roman"/>
                <w:sz w:val="24"/>
                <w:szCs w:val="24"/>
                <w:lang w:eastAsia="hu-HU"/>
              </w:rPr>
              <w:t xml:space="preserve"> vizsgálata. Összehasonlítás</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simaizom, vázizom és szívizom szerkezeti és funkcionális összefüggéseinek elemzése, előfordulása és működési jellemzői a szervekben.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Rajzos ábra készítése a soknyúlványú idegsejtről. Az idegsejt (neuron) részeinek megnevezése.</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sz w:val="24"/>
                <w:szCs w:val="24"/>
                <w:lang w:val="cs-CZ" w:eastAsia="hu-HU"/>
              </w:rPr>
              <w:t>az</w:t>
            </w:r>
            <w:r w:rsidRPr="009777C3">
              <w:rPr>
                <w:rFonts w:ascii="Times New Roman" w:eastAsia="Calibri" w:hAnsi="Times New Roman" w:cs="Times New Roman"/>
                <w:sz w:val="24"/>
                <w:szCs w:val="24"/>
                <w:lang w:eastAsia="hu-HU"/>
              </w:rPr>
              <w:t xml:space="preserve"> elektronmikroszkóp.</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Vizuális kultúra</w:t>
            </w:r>
            <w:r w:rsidRPr="009777C3">
              <w:rPr>
                <w:rFonts w:ascii="Times New Roman" w:eastAsia="Calibri" w:hAnsi="Times New Roman" w:cs="Times New Roman"/>
                <w:sz w:val="24"/>
                <w:szCs w:val="24"/>
                <w:lang w:eastAsia="hu-HU"/>
              </w:rPr>
              <w:t>: arányok megállapítása az ábrakészítéshez.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sz w:val="24"/>
                <w:szCs w:val="24"/>
                <w:lang w:eastAsia="hu-HU"/>
              </w:rPr>
              <w: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szöveg- és képszerkesztés.</w:t>
            </w:r>
          </w:p>
        </w:tc>
      </w:tr>
      <w:tr w:rsidR="009777C3" w:rsidRPr="009777C3" w:rsidTr="00E12FFE">
        <w:tblPrEx>
          <w:tblBorders>
            <w:top w:val="none" w:sz="0" w:space="0" w:color="auto"/>
          </w:tblBorders>
        </w:tblPrEx>
        <w:tc>
          <w:tcPr>
            <w:tcW w:w="1843" w:type="dxa"/>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98"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Organellum, transzplantáció, implantáció, inger, </w:t>
            </w:r>
            <w:r w:rsidRPr="009777C3">
              <w:rPr>
                <w:rFonts w:ascii="Times New Roman" w:eastAsia="Calibri" w:hAnsi="Times New Roman" w:cs="Times New Roman"/>
                <w:sz w:val="24"/>
                <w:szCs w:val="24"/>
                <w:lang w:val="cs-CZ" w:eastAsia="hu-HU"/>
              </w:rPr>
              <w:t>ingerület</w:t>
            </w:r>
            <w:r w:rsidRPr="009777C3">
              <w:rPr>
                <w:rFonts w:ascii="Times New Roman" w:eastAsia="Calibri" w:hAnsi="Times New Roman" w:cs="Times New Roman"/>
                <w:sz w:val="24"/>
                <w:szCs w:val="24"/>
                <w:lang w:eastAsia="hu-HU"/>
              </w:rPr>
              <w:t>, sejttest, dendrit, axon, gliasejt, végfácska, velőshüvely.</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03"/>
        <w:gridCol w:w="1280"/>
        <w:gridCol w:w="3426"/>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Szerkezet és működés az állatok világában.</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Csalánozók, férgek, puhatestűek, ízeltlábúak</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15 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Álszövet, szövet, medúzák, hidrák, </w:t>
            </w:r>
            <w:r w:rsidRPr="009777C3">
              <w:rPr>
                <w:rFonts w:ascii="Times New Roman" w:eastAsia="Calibri" w:hAnsi="Times New Roman" w:cs="Times New Roman"/>
                <w:sz w:val="24"/>
                <w:szCs w:val="24"/>
                <w:lang w:val="cs-CZ" w:eastAsia="hu-HU"/>
              </w:rPr>
              <w:t>férgek</w:t>
            </w:r>
            <w:r w:rsidRPr="009777C3">
              <w:rPr>
                <w:rFonts w:ascii="Times New Roman" w:eastAsia="Calibri" w:hAnsi="Times New Roman" w:cs="Times New Roman"/>
                <w:sz w:val="24"/>
                <w:szCs w:val="24"/>
                <w:lang w:eastAsia="hu-HU"/>
              </w:rPr>
              <w:t>, kagylók, csigák, fejlábúak és ízeltlábúak főbb jellemzői.</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„állat” fogalom értelmezése. Az álszövetes és szövetes szerveződés összehasonlítása. A törzsfejlődés során kialakult állatcsoportok jellemző képviselőinek tanulmányozása. A testfelépítés, testalkat és az életmód kapcsolatának megértése. Az állatcsoportok szervezeti differenciálódásának megismerése. A differenciálódás fokától függő sajátosságok vizsgálata ok-okozati összefüggések keresése közben. A mindenkori környezet változásaihoz való alkalmazkodás szerepének megértése az állatcsoportok jellemző tulajdonságainak kialakulásában.</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Csalánozók</w:t>
            </w:r>
            <w:r w:rsidRPr="009777C3">
              <w:rPr>
                <w:rFonts w:ascii="Times New Roman" w:eastAsia="Calibri" w:hAnsi="Times New Roman" w:cs="Times New Roman"/>
                <w:sz w:val="24"/>
                <w:szCs w:val="24"/>
                <w:lang w:eastAsia="hu-HU"/>
              </w:rPr>
              <w:t xml:space="preserve"> testfelépítése. A testfal jellemző sejtjei: csalánsejtek, a diffúz idegrendszert alkotó idegsejtek, a hámizomsejtek, valamint a belső réteg emésztőnedveket termelő mirigysejtjei. Önfenntartás, önreprodukció, önszabályozás.</w:t>
            </w:r>
          </w:p>
          <w:p w:rsidR="009777C3" w:rsidRPr="009777C3" w:rsidRDefault="009777C3" w:rsidP="009777C3">
            <w:pPr>
              <w:spacing w:after="200" w:line="276" w:lineRule="auto"/>
              <w:jc w:val="both"/>
              <w:rPr>
                <w:rFonts w:ascii="Times New Roman" w:eastAsia="Calibri" w:hAnsi="Times New Roman" w:cs="Times New Roman"/>
                <w:sz w:val="24"/>
                <w:szCs w:val="24"/>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férgek nagyobb csoportjai (fonálférgek, laposférgek, gyűrűsférgek) testszerveződése, </w:t>
            </w:r>
            <w:r w:rsidRPr="009777C3">
              <w:rPr>
                <w:rFonts w:ascii="Times New Roman" w:eastAsia="Calibri" w:hAnsi="Times New Roman" w:cs="Times New Roman"/>
                <w:sz w:val="24"/>
                <w:szCs w:val="24"/>
                <w:lang w:eastAsia="hu-HU"/>
              </w:rPr>
              <w:lastRenderedPageBreak/>
              <w:t>önfenntartó, önreprodukáló és önszabályozó működése, életmódja.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puhatestűek nagyobb csoportjai (kagylók, csigák, fejlábúak) testszerveződése, külső, belső szimmetriája, önfenntartó, önreprodukáló, önszabályozó működése. Az élőhely, életmód és az életfolyamatok összefüggései. Főbb képviselők az egyes csoportokban: éti-, kerti- és ligeti csiga; tavi- és folyami kagyló; tintahalak, nyolclábú polip.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ízeltlábúak csoportjaira jellemző testfelépítés, önfenntartó, önreprodukciós és önszabályozó működés. Származási bizonyíték a szelvényezett test. A törzsfejlődés során kialakult evolúciós „újdonságok”(valódi külső váz kitinből, ízelt lábak kiegyénült harántcsíkolt izmokkal). A csáprágósok, ill. pókszabásúak fontosabb csoportjai: a skorpiók, atkák és pókok.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rovarok legfontosabb – hazánkban is nagy fajszámmal élő – rendjei: szitakötők, egyenesszárnyúak, poloskák, kabócák, bogarak, lepkék hártyásszárnyúak, kétszárnyúak</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sejtek működésbeli elkülönülésének, a szövetetek kialakulásának eredménye a különböző állatcsoportoknál.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Ábraelemzés: a csalánozók testfalának felépítése, a sejtcsoportok funkciói.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csalánozók megismerése. (Ajánlott: Hidraállatok: közönséges hidra, zöldhidra, édesvízi meduza. Kehelyállatok: </w:t>
            </w:r>
            <w:r w:rsidRPr="009777C3">
              <w:rPr>
                <w:rFonts w:ascii="Times New Roman" w:eastAsia="Calibri" w:hAnsi="Times New Roman" w:cs="Times New Roman"/>
                <w:sz w:val="24"/>
                <w:szCs w:val="24"/>
                <w:lang w:eastAsia="hu-HU"/>
              </w:rPr>
              <w:lastRenderedPageBreak/>
              <w:t>füles meduza. Virágállatok: viaszrózsa, vörös tollkorall, nemes korall, gombakorall, bíborrózsa. Bordásmedúzák: Vénusz öve.)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szaprofita férgek biogeográfiai, gazdasági hasznának, a parazita férgek állat- (ember-) egészségügyi szerepének tanulmányozása.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Tanulói vizsgálódás: A gyűrűsférgek mozgása és belső szervei. A puhatestűek három főcsoportjának összehasonlítása: a morfológiai különbségek, belső szervi azonosságok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Tablókészítés elhalt állatok külső vázaiból. A fajok beazonosítása határozók segítségével.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hazánkban is nagy fajszámban előforduló rovarrendek, illetve példafajok keresése határozó könyvek segítségével (csoportos feladat könyvtári óra keretében). A szájszerv, a szárny, a posztembrionális fejlődési típusok alakulásának összehasonlítása. Ok-okozati összefüggés keresése az életmód és a szájszervek alakulása között. A tengeri/édesvízi puhatestűek és ízeltlábúak szerepe az egészséges táplálkozásban. </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Receptverseny és önálló kiselőadások.</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sz w:val="24"/>
                <w:szCs w:val="24"/>
                <w:lang w:val="cs-CZ" w:eastAsia="hu-HU"/>
              </w:rPr>
              <w:t>felületi</w:t>
            </w:r>
            <w:r w:rsidRPr="009777C3">
              <w:rPr>
                <w:rFonts w:ascii="Times New Roman" w:eastAsia="Calibri" w:hAnsi="Times New Roman" w:cs="Times New Roman"/>
                <w:sz w:val="24"/>
                <w:szCs w:val="24"/>
                <w:lang w:eastAsia="hu-HU"/>
              </w:rPr>
              <w:t xml:space="preserve"> feszültség, a mészváz összetétele, a kitin, diffúzió, ozmózis.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rakétaelv, emelőelv, a lebegés feltétele.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Földrajz:</w:t>
            </w:r>
            <w:r w:rsidRPr="009777C3">
              <w:rPr>
                <w:rFonts w:ascii="Times New Roman" w:eastAsia="Calibri" w:hAnsi="Times New Roman" w:cs="Times New Roman"/>
                <w:sz w:val="24"/>
                <w:szCs w:val="24"/>
                <w:lang w:eastAsia="hu-HU"/>
              </w:rPr>
              <w:t xml:space="preserve"> korallzátonyok (atollok), a mészkő, a kőolaj és a földgáz </w:t>
            </w:r>
            <w:r w:rsidRPr="009777C3">
              <w:rPr>
                <w:rFonts w:ascii="Times New Roman" w:eastAsia="Calibri" w:hAnsi="Times New Roman" w:cs="Times New Roman"/>
                <w:sz w:val="24"/>
                <w:szCs w:val="24"/>
                <w:lang w:val="cs-CZ" w:eastAsia="hu-HU"/>
              </w:rPr>
              <w:lastRenderedPageBreak/>
              <w:t>képződése</w:t>
            </w:r>
            <w:r w:rsidRPr="009777C3">
              <w:rPr>
                <w:rFonts w:ascii="Times New Roman" w:eastAsia="Calibri" w:hAnsi="Times New Roman" w:cs="Times New Roman"/>
                <w:sz w:val="24"/>
                <w:szCs w:val="24"/>
                <w:lang w:eastAsia="hu-HU"/>
              </w:rPr>
              <w:t>; földtörténeti korok.</w:t>
            </w:r>
          </w:p>
        </w:tc>
      </w:tr>
      <w:tr w:rsidR="009777C3" w:rsidRPr="009777C3" w:rsidTr="00E12FFE">
        <w:tc>
          <w:tcPr>
            <w:tcW w:w="184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98"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Sugaras és kétoldali szimmetria; </w:t>
            </w:r>
            <w:r w:rsidRPr="009777C3">
              <w:rPr>
                <w:rFonts w:ascii="Times New Roman" w:eastAsia="Calibri" w:hAnsi="Times New Roman" w:cs="Times New Roman"/>
                <w:sz w:val="24"/>
                <w:szCs w:val="24"/>
                <w:lang w:val="cs-CZ" w:eastAsia="hu-HU"/>
              </w:rPr>
              <w:t>béledényrendszer</w:t>
            </w:r>
            <w:r w:rsidRPr="009777C3">
              <w:rPr>
                <w:rFonts w:ascii="Times New Roman" w:eastAsia="Calibri" w:hAnsi="Times New Roman" w:cs="Times New Roman"/>
                <w:sz w:val="24"/>
                <w:szCs w:val="24"/>
                <w:lang w:eastAsia="hu-HU"/>
              </w:rPr>
              <w:t xml:space="preserve"> és háromszakaszos bélcsatorna; sejten belüli, sejten és testen kívüli emésztés; diffúz légzés, kültakaró eredetű légzőszerv, zárt és nyílt keringés, kiválasztás sejtenként, vesécske típusú kiválasztószerv; diffúz és központosult dúcidegrendszer; </w:t>
            </w:r>
            <w:r w:rsidRPr="009777C3">
              <w:rPr>
                <w:rFonts w:ascii="Times New Roman" w:eastAsia="Calibri" w:hAnsi="Times New Roman" w:cs="Times New Roman"/>
                <w:sz w:val="24"/>
                <w:szCs w:val="24"/>
                <w:lang w:eastAsia="hu-HU"/>
              </w:rPr>
              <w:lastRenderedPageBreak/>
              <w:t>hámizomsejt, bőrizomtömlő, átváltozás, kifejlés, teljes átalakulás, vedlés, hormonális/kémiai szabályozás.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03"/>
        <w:gridCol w:w="1280"/>
        <w:gridCol w:w="3426"/>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Tüskésbőrűek, elő- és </w:t>
            </w:r>
            <w:r w:rsidRPr="009777C3">
              <w:rPr>
                <w:rFonts w:ascii="Times New Roman" w:eastAsia="Calibri" w:hAnsi="Times New Roman" w:cs="Times New Roman"/>
                <w:bCs/>
                <w:sz w:val="24"/>
                <w:szCs w:val="24"/>
                <w:lang w:val="cs-CZ" w:eastAsia="hu-HU"/>
              </w:rPr>
              <w:t>fejgerinchúrosok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gerincesek</w:t>
            </w:r>
            <w:r w:rsidRPr="009777C3">
              <w:rPr>
                <w:rFonts w:ascii="Times New Roman" w:eastAsia="Calibri" w:hAnsi="Times New Roman" w:cs="Times New Roman"/>
                <w:bCs/>
                <w:sz w:val="24"/>
                <w:szCs w:val="24"/>
                <w:lang w:eastAsia="hu-HU"/>
              </w:rPr>
              <w:t xml:space="preserve"> testfelépítése és működése.</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 gerincesek nagy csoportjai</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16 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gerincesek nagyobb csoportjai, a háziállatok.</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állatok törzsfája oldalági képviselőjének (tüskésbőrűek) összehasonlítása a gerincesek „egyenesági” elődeivel és a gerincesek nagyobb csoportjaival. Az állatvédelmi törvény megismerése. Önálló kísérletezés, megfigyelés során a természettudományi megismerési módszerek gyakorlása. A gerincesek evolúciós újításai, azon belül a belső váz jelentőségének megértése az életterek tartós meghódításában. </w:t>
            </w:r>
          </w:p>
        </w:tc>
      </w:tr>
      <w:tr w:rsidR="009777C3" w:rsidRPr="009777C3" w:rsidTr="00E12FFE">
        <w:trPr>
          <w:gridAfter w:val="1"/>
          <w:wAfter w:w="10" w:type="dxa"/>
        </w:trPr>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rPr>
          <w:gridAfter w:val="1"/>
          <w:wAfter w:w="10" w:type="dxa"/>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11" w:name="_Toc496041715"/>
            <w:bookmarkStart w:id="12" w:name="_Toc23929377"/>
            <w:r w:rsidRPr="009777C3">
              <w:rPr>
                <w:rFonts w:ascii="Times New Roman" w:eastAsia="Calibri" w:hAnsi="Times New Roman" w:cs="Times New Roman"/>
                <w:sz w:val="24"/>
                <w:szCs w:val="24"/>
              </w:rPr>
              <w:t xml:space="preserve">A tüskésbőrűek </w:t>
            </w:r>
            <w:r w:rsidRPr="009777C3">
              <w:rPr>
                <w:rFonts w:ascii="Times New Roman" w:eastAsia="Calibri" w:hAnsi="Times New Roman" w:cs="Times New Roman"/>
                <w:sz w:val="24"/>
                <w:szCs w:val="24"/>
                <w:lang w:val="cs-CZ"/>
              </w:rPr>
              <w:t>testfelépítése</w:t>
            </w:r>
            <w:r w:rsidRPr="009777C3">
              <w:rPr>
                <w:rFonts w:ascii="Times New Roman" w:eastAsia="Calibri" w:hAnsi="Times New Roman" w:cs="Times New Roman"/>
                <w:sz w:val="24"/>
                <w:szCs w:val="24"/>
              </w:rPr>
              <w:t xml:space="preserve"> és életmódja. A gerinchúr, a csőidegrendszer és kopoltyúbél megjelenésének evolúciós jelentősége.</w:t>
            </w:r>
            <w:bookmarkEnd w:id="11"/>
            <w:bookmarkEnd w:id="12"/>
            <w:r w:rsidRPr="009777C3">
              <w:rPr>
                <w:rFonts w:ascii="Times New Roman" w:eastAsia="Calibri" w:hAnsi="Times New Roman" w:cs="Times New Roman"/>
                <w:sz w:val="24"/>
                <w:szCs w:val="24"/>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13" w:name="_Toc496041716"/>
            <w:bookmarkStart w:id="14" w:name="_Toc23929378"/>
            <w:r w:rsidRPr="009777C3">
              <w:rPr>
                <w:rFonts w:ascii="Times New Roman" w:eastAsia="Calibri" w:hAnsi="Times New Roman" w:cs="Times New Roman"/>
                <w:sz w:val="24"/>
                <w:szCs w:val="24"/>
              </w:rPr>
              <w:t>Az előgerinhúrosok testfelépítése, evolúciós jelentősége. Fő képviselőik: a tengerben élő, átalakulással fejlődő zsákállatok.</w:t>
            </w:r>
            <w:bookmarkEnd w:id="13"/>
            <w:bookmarkEnd w:id="14"/>
            <w:r w:rsidRPr="009777C3">
              <w:rPr>
                <w:rFonts w:ascii="Times New Roman" w:eastAsia="Calibri" w:hAnsi="Times New Roman" w:cs="Times New Roman"/>
                <w:sz w:val="24"/>
                <w:szCs w:val="24"/>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rPr>
            </w:pPr>
            <w:bookmarkStart w:id="15" w:name="_Toc496041717"/>
            <w:bookmarkStart w:id="16" w:name="_Toc23929379"/>
            <w:r w:rsidRPr="009777C3">
              <w:rPr>
                <w:rFonts w:ascii="Times New Roman" w:eastAsia="Calibri" w:hAnsi="Times New Roman" w:cs="Times New Roman"/>
                <w:sz w:val="24"/>
                <w:szCs w:val="24"/>
              </w:rPr>
              <w:t>A fejgerinchúrosok testfelépítése és életmódja, evolúciós jelentősége (pl. a lándzsahal).</w:t>
            </w:r>
            <w:bookmarkEnd w:id="15"/>
            <w:bookmarkEnd w:id="16"/>
            <w:r w:rsidRPr="009777C3">
              <w:rPr>
                <w:rFonts w:ascii="Times New Roman" w:eastAsia="Calibri" w:hAnsi="Times New Roman" w:cs="Times New Roman"/>
                <w:sz w:val="24"/>
                <w:szCs w:val="24"/>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gerincesek általános jellemzői, evolúciós újításai (Porcos, majd csontos belső váz, melynek központja a gerincoszlop. A kültakaró többrétegű hám, amely </w:t>
            </w:r>
            <w:r w:rsidRPr="009777C3">
              <w:rPr>
                <w:rFonts w:ascii="Times New Roman" w:eastAsia="Calibri" w:hAnsi="Times New Roman" w:cs="Times New Roman"/>
                <w:sz w:val="24"/>
                <w:szCs w:val="24"/>
                <w:lang w:eastAsia="hu-HU"/>
              </w:rPr>
              <w:lastRenderedPageBreak/>
              <w:t>bőrré alakul, csoportonként elkülöníthető függelékekkel. A tápcsatorna elő-, közép- és utóbeléhez mirigyek csatlakoznak. A légzőszerv előbél eredetű kopoltyú vagy tüdő. A keringési rendszer zárt, központja a szív. Az erekben vér (plazma és alakos elemek) kering. Kiválasztó szervük a vese, a vérből szűr és kiválaszt. Ivarszervei a váltivarúságnak megfelelőek. Többnyire jellemző az ivari kétalakúság és a közvetlen fejlődés.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neuro-endokrin rendszer szabályozza a működéseket (melynek idegrendszeri központja az agy)).</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tüskésbőrűeknek 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 xml:space="preserve">gerinchúrosokkal és gerincesekkel való összehasonlítása.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Szakkönyvek, ismeretterjesztő könyvek, folyóiratok olvasmányainak, ábráinak segítségével a probléma lényegének feltárása.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Gyakorlati feladat: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kialakult gerinces szervek, szervrendszerek életfolyamatbeli (kültakaró, mozgás, táplálkozás, légzés, keringés, kiválasztás, szaporodás, hormonális és idegrendszeri szabályozás) eltéréseinek leírása a gerincesek alábbi nagyobb csoportjaiban: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Halak: pl. tükörponty, csuka. Kétéltűek: pl. zöld levelibéka, kecskebéka.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Hüllők: pl. zöld gyík, erdei sikló.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Madarak: pl. házi galamb, házi tyúk.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Emlősök: pl. házi nyúl.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Ponty, csirke vagy házi nyúl boncolása megfigyelési szempontok szerint. A megfigyelések rajza, megfogalmazása, leírása.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Fajismeret bővítése határozókönyvek, internet segítségével.</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val="cs-CZ" w:eastAsia="hu-HU"/>
              </w:rPr>
              <w:lastRenderedPageBreak/>
              <w:t>Fizika</w:t>
            </w:r>
            <w:r w:rsidRPr="009777C3">
              <w:rPr>
                <w:rFonts w:ascii="Times New Roman" w:eastAsia="Calibri" w:hAnsi="Times New Roman" w:cs="Times New Roman"/>
                <w:i/>
                <w:iCs/>
                <w:sz w:val="24"/>
                <w:szCs w:val="24"/>
                <w:lang w:eastAsia="hu-HU"/>
              </w:rPr>
              <w:t>:</w:t>
            </w:r>
            <w:r w:rsidRPr="009777C3">
              <w:rPr>
                <w:rFonts w:ascii="Times New Roman" w:eastAsia="Calibri" w:hAnsi="Times New Roman" w:cs="Times New Roman"/>
                <w:sz w:val="24"/>
                <w:szCs w:val="24"/>
                <w:lang w:eastAsia="hu-HU"/>
              </w:rPr>
              <w:t xml:space="preserve"> nyomás, hőmérséklet, hidraulika, optika, hang, ultrahang.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szövegszerkesztés, adattárolás, előhívás.</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xml:space="preserve"> kollagén, hemoglobin, tengerek és édesvizek só-koncentrációja.</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Földrajz:</w:t>
            </w:r>
            <w:r w:rsidRPr="009777C3">
              <w:rPr>
                <w:rFonts w:ascii="Times New Roman" w:eastAsia="Calibri" w:hAnsi="Times New Roman" w:cs="Times New Roman"/>
                <w:sz w:val="24"/>
                <w:szCs w:val="24"/>
                <w:lang w:eastAsia="hu-HU"/>
              </w:rPr>
              <w:t xml:space="preserve"> a kontinensek élővilága, övezetesség.</w:t>
            </w:r>
          </w:p>
        </w:tc>
      </w:tr>
      <w:tr w:rsidR="009777C3" w:rsidRPr="009777C3" w:rsidTr="00E12FFE">
        <w:tblPrEx>
          <w:tblBorders>
            <w:top w:val="none" w:sz="0" w:space="0" w:color="auto"/>
          </w:tblBorders>
        </w:tblPrEx>
        <w:tc>
          <w:tcPr>
            <w:tcW w:w="1843"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398"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Újszájú, gerinchúr, </w:t>
            </w:r>
            <w:r w:rsidRPr="009777C3">
              <w:rPr>
                <w:rFonts w:ascii="Times New Roman" w:eastAsia="Calibri" w:hAnsi="Times New Roman" w:cs="Times New Roman"/>
                <w:sz w:val="24"/>
                <w:szCs w:val="24"/>
                <w:lang w:val="cs-CZ" w:eastAsia="hu-HU"/>
              </w:rPr>
              <w:t>csőidegrendszer</w:t>
            </w:r>
            <w:r w:rsidRPr="009777C3">
              <w:rPr>
                <w:rFonts w:ascii="Times New Roman" w:eastAsia="Calibri" w:hAnsi="Times New Roman" w:cs="Times New Roman"/>
                <w:sz w:val="24"/>
                <w:szCs w:val="24"/>
                <w:lang w:eastAsia="hu-HU"/>
              </w:rPr>
              <w:t>, kopoltyúbél, hüllő- és madártojás, magzatburok, porcos és csontos hal, kopoltyú, ikra, haltej, ötujjú végtag, tolóláb, ugróláb, járóláb, madár- és denevérszárny; kettős légzés, változó és állandó testhőmérséklet, fészeklakó, fészekhagyó.</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28"/>
        <w:gridCol w:w="318"/>
        <w:gridCol w:w="1279"/>
        <w:gridCol w:w="3427"/>
        <w:gridCol w:w="1169"/>
        <w:gridCol w:w="1210"/>
      </w:tblGrid>
      <w:tr w:rsidR="009777C3" w:rsidRPr="009777C3" w:rsidTr="00E12FFE">
        <w:trPr>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eastAsia="hu-HU"/>
              </w:rPr>
              <w:t xml:space="preserve">Az állatok </w:t>
            </w:r>
            <w:r w:rsidRPr="009777C3">
              <w:rPr>
                <w:rFonts w:ascii="Times New Roman" w:eastAsia="Calibri" w:hAnsi="Times New Roman" w:cs="Times New Roman"/>
                <w:bCs/>
                <w:sz w:val="24"/>
                <w:szCs w:val="24"/>
                <w:lang w:val="cs-CZ" w:eastAsia="hu-HU"/>
              </w:rPr>
              <w:t>viselkedése</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 16 óra</w:t>
            </w:r>
          </w:p>
        </w:tc>
      </w:tr>
      <w:tr w:rsidR="009777C3" w:rsidRPr="009777C3" w:rsidTr="00E12FFE">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eastAsia="hu-HU"/>
              </w:rPr>
              <w:t xml:space="preserve">Állatismeret, az állatok idegrendszere és </w:t>
            </w:r>
            <w:r w:rsidRPr="009777C3">
              <w:rPr>
                <w:rFonts w:ascii="Times New Roman" w:eastAsia="Calibri" w:hAnsi="Times New Roman" w:cs="Times New Roman"/>
                <w:sz w:val="24"/>
                <w:szCs w:val="24"/>
                <w:lang w:val="cs-CZ" w:eastAsia="hu-HU"/>
              </w:rPr>
              <w:t>érzékszerveik</w:t>
            </w:r>
            <w:r w:rsidRPr="009777C3">
              <w:rPr>
                <w:rFonts w:ascii="Times New Roman" w:eastAsia="Calibri" w:hAnsi="Times New Roman" w:cs="Times New Roman"/>
                <w:sz w:val="24"/>
                <w:szCs w:val="24"/>
                <w:lang w:eastAsia="hu-HU"/>
              </w:rPr>
              <w:t>, szaporodásuk.</w:t>
            </w:r>
          </w:p>
        </w:tc>
      </w:tr>
      <w:tr w:rsidR="009777C3" w:rsidRPr="009777C3" w:rsidTr="00E12FFE">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Saját megfigyelések, tapasztalatok </w:t>
            </w:r>
            <w:r w:rsidRPr="009777C3">
              <w:rPr>
                <w:rFonts w:ascii="Times New Roman" w:eastAsia="Calibri" w:hAnsi="Times New Roman" w:cs="Times New Roman"/>
                <w:sz w:val="24"/>
                <w:szCs w:val="24"/>
                <w:lang w:val="cs-CZ" w:eastAsia="hu-HU"/>
              </w:rPr>
              <w:t>felhasználásával</w:t>
            </w:r>
            <w:r w:rsidRPr="009777C3">
              <w:rPr>
                <w:rFonts w:ascii="Times New Roman" w:eastAsia="Calibri" w:hAnsi="Times New Roman" w:cs="Times New Roman"/>
                <w:sz w:val="24"/>
                <w:szCs w:val="24"/>
                <w:lang w:eastAsia="hu-HU"/>
              </w:rPr>
              <w:t xml:space="preserve"> az állati viselkedés alapjainak megismerése. Az állati viselkedés mint alkalmazkodási folyamat bemutatása. Azonosságok és különbségek keresése az állati és emberi viselkedés között. Az érvelés, a vitakultúra fejlesztése.</w:t>
            </w:r>
          </w:p>
        </w:tc>
      </w:tr>
      <w:tr w:rsidR="009777C3" w:rsidRPr="009777C3" w:rsidTr="00E12FFE">
        <w:tc>
          <w:tcPr>
            <w:tcW w:w="342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jelenségek, </w:t>
            </w:r>
            <w:r w:rsidRPr="009777C3">
              <w:rPr>
                <w:rFonts w:ascii="Times New Roman" w:eastAsia="Calibri" w:hAnsi="Times New Roman" w:cs="Times New Roman"/>
                <w:bCs/>
                <w:sz w:val="24"/>
                <w:szCs w:val="24"/>
                <w:lang w:val="cs-CZ" w:eastAsia="hu-HU"/>
              </w:rPr>
              <w:t>gyakorlati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alkalmazások</w:t>
            </w:r>
            <w:r w:rsidRPr="009777C3">
              <w:rPr>
                <w:rFonts w:ascii="Times New Roman" w:eastAsia="Calibri" w:hAnsi="Times New Roman" w:cs="Times New Roman"/>
                <w:bCs/>
                <w:sz w:val="24"/>
                <w:szCs w:val="24"/>
                <w:lang w:eastAsia="hu-HU"/>
              </w:rPr>
              <w:t>, ismeretek</w:t>
            </w:r>
          </w:p>
        </w:tc>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c>
          <w:tcPr>
            <w:tcW w:w="3425"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lastRenderedPageBreak/>
              <w:t xml:space="preserve">Problémák, </w:t>
            </w:r>
            <w:r w:rsidRPr="009777C3">
              <w:rPr>
                <w:rFonts w:ascii="Times New Roman" w:eastAsia="Calibri" w:hAnsi="Times New Roman" w:cs="Times New Roman"/>
                <w:i/>
                <w:iCs/>
                <w:sz w:val="24"/>
                <w:szCs w:val="24"/>
                <w:lang w:val="cs-CZ" w:eastAsia="hu-HU"/>
              </w:rPr>
              <w:t>jelenségek</w:t>
            </w:r>
            <w:r w:rsidRPr="009777C3">
              <w:rPr>
                <w:rFonts w:ascii="Times New Roman" w:eastAsia="Calibri" w:hAnsi="Times New Roman" w:cs="Times New Roman"/>
                <w:i/>
                <w:iCs/>
                <w:sz w:val="24"/>
                <w:szCs w:val="24"/>
                <w:lang w:eastAsia="hu-HU"/>
              </w:rPr>
              <w:t xml:space="preserve">, </w:t>
            </w:r>
            <w:r w:rsidRPr="009777C3">
              <w:rPr>
                <w:rFonts w:ascii="Times New Roman" w:eastAsia="Calibri" w:hAnsi="Times New Roman" w:cs="Times New Roman"/>
                <w:i/>
                <w:iCs/>
                <w:sz w:val="24"/>
                <w:szCs w:val="24"/>
                <w:lang w:val="cs-CZ" w:eastAsia="hu-HU"/>
              </w:rPr>
              <w:t>gyakorlati</w:t>
            </w:r>
            <w:r w:rsidRPr="009777C3">
              <w:rPr>
                <w:rFonts w:ascii="Times New Roman" w:eastAsia="Calibri" w:hAnsi="Times New Roman" w:cs="Times New Roman"/>
                <w:i/>
                <w:iCs/>
                <w:sz w:val="24"/>
                <w:szCs w:val="24"/>
                <w:lang w:eastAsia="hu-HU"/>
              </w:rPr>
              <w:t xml:space="preserve">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Miben különböznek az öröklött és tanult viselkedési elemek? Melyek a legfontosabb magatartásforma-csoportok? Melyek az állatok kommunikációjának fajtái?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magatartáskutatás története: Darwin, Pavlov, Watson,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Lorenz, Tinbergen, von Frisch, Csányi (a kutatók módszerei, tapasztalatai, magyarázatai).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Öröklött magatartásformák (feltétlen reflex, irányított mozgás, mozgásmintázatok).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Tanult magatartásformák (bevésődés, érzékenyítés, megszokás, feltételes reflex, operáns tanulás, belátásos tanulás).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Önfenntartással kapcsolatos viselkedések (tájékozódás, komfortmozgások, táplálkozási magatartás, zsákmányszerzés).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Fajfenntartással kapcsolatos viselkedések (udvarlás, párzás, ivadékgondozás).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társas viselkedés; a társas kapcsolatok típusai (időleges tömörülés, család, kolónia).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háziállatok viselkedése.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emberi természet. A tanulás és a gének szerepe az emberi viselkedésben. Az emberi viselkedési komplexum, az ember és a legfejlettebb állatok viselkedése közötti különbségek, személyes és csoportos agresszió, az emberi közösség, rangsor, szabálykövetés, az emberi nyelv kialakulása, az emberi hiedelmek, az ember konstrukciós és szinkronizációs képességének megnyilvánulása a társadalomban. A gyermek fejlődése és szocializációja a családi közösségben.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Humánetológia: sztereotípiák, babonák kialakulása, a csoportos agresszió és a háború, szocializáció, szublimáció, személyes tér, testbeszéd, szabálykövetés, nyelvi kommunikáció.</w:t>
            </w:r>
          </w:p>
        </w:tc>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Különböző </w:t>
            </w:r>
            <w:r w:rsidRPr="009777C3">
              <w:rPr>
                <w:rFonts w:ascii="Times New Roman" w:eastAsia="Calibri" w:hAnsi="Times New Roman" w:cs="Times New Roman"/>
                <w:sz w:val="24"/>
                <w:szCs w:val="24"/>
                <w:lang w:val="cs-CZ" w:eastAsia="hu-HU"/>
              </w:rPr>
              <w:t>magatartásformák</w:t>
            </w:r>
            <w:r w:rsidRPr="009777C3">
              <w:rPr>
                <w:rFonts w:ascii="Times New Roman" w:eastAsia="Calibri" w:hAnsi="Times New Roman" w:cs="Times New Roman"/>
                <w:sz w:val="24"/>
                <w:szCs w:val="24"/>
                <w:lang w:eastAsia="hu-HU"/>
              </w:rPr>
              <w:t xml:space="preserve"> megfigyelése, azonosítása és elemzése filmeken (pl. Az élet erőpróbái; A magatartáskutatás története).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Kiselőadások tartása, viták során saját vélemény megvédése.</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Magyar nyelv és irodalom:</w:t>
            </w:r>
            <w:r w:rsidRPr="009777C3">
              <w:rPr>
                <w:rFonts w:ascii="Times New Roman" w:eastAsia="Calibri" w:hAnsi="Times New Roman" w:cs="Times New Roman"/>
                <w:sz w:val="24"/>
                <w:szCs w:val="24"/>
                <w:lang w:eastAsia="hu-HU"/>
              </w:rPr>
              <w:t xml:space="preserve"> verbális és nem verbális kommunikáció.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Történelem, társadalmi és állampolgári ismeretek:</w:t>
            </w:r>
            <w:r w:rsidRPr="009777C3">
              <w:rPr>
                <w:rFonts w:ascii="Times New Roman" w:eastAsia="Calibri" w:hAnsi="Times New Roman" w:cs="Times New Roman"/>
                <w:sz w:val="24"/>
                <w:szCs w:val="24"/>
                <w:lang w:eastAsia="hu-HU"/>
              </w:rPr>
              <w:t xml:space="preserve"> a csoportos agresszió példái.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hang, ultrahang.</w:t>
            </w:r>
          </w:p>
        </w:tc>
      </w:tr>
      <w:tr w:rsidR="009777C3" w:rsidRPr="009777C3" w:rsidTr="00E12FFE">
        <w:tblPrEx>
          <w:tblBorders>
            <w:top w:val="none" w:sz="0" w:space="0" w:color="auto"/>
          </w:tblBorders>
        </w:tblPrEx>
        <w:tc>
          <w:tcPr>
            <w:tcW w:w="1828"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w:t>
            </w:r>
            <w:r w:rsidRPr="009777C3">
              <w:rPr>
                <w:rFonts w:ascii="Times New Roman" w:eastAsia="Calibri" w:hAnsi="Times New Roman" w:cs="Times New Roman"/>
                <w:bCs/>
                <w:sz w:val="24"/>
                <w:szCs w:val="24"/>
                <w:lang w:val="cs-CZ" w:eastAsia="hu-HU"/>
              </w:rPr>
              <w:t xml:space="preserve"> fogalmak</w:t>
            </w:r>
          </w:p>
        </w:tc>
        <w:tc>
          <w:tcPr>
            <w:tcW w:w="7403" w:type="dxa"/>
            <w:gridSpan w:val="5"/>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Viselkedés (magatartás), kulcsinger, </w:t>
            </w:r>
            <w:r w:rsidRPr="009777C3">
              <w:rPr>
                <w:rFonts w:ascii="Times New Roman" w:eastAsia="Calibri" w:hAnsi="Times New Roman" w:cs="Times New Roman"/>
                <w:sz w:val="24"/>
                <w:szCs w:val="24"/>
                <w:lang w:val="cs-CZ" w:eastAsia="hu-HU"/>
              </w:rPr>
              <w:t>motiváció</w:t>
            </w:r>
            <w:r w:rsidRPr="009777C3">
              <w:rPr>
                <w:rFonts w:ascii="Times New Roman" w:eastAsia="Calibri" w:hAnsi="Times New Roman" w:cs="Times New Roman"/>
                <w:sz w:val="24"/>
                <w:szCs w:val="24"/>
                <w:lang w:eastAsia="hu-HU"/>
              </w:rPr>
              <w:t>, ösztön, reflex, társítás, tanulás és memória, agresszió, altruizmus, szocializáció, kommunikáció, tanulás, adaptáció, magatartáselem, magatartásegység.</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10. évfolyam</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Ezen az évfolyamon, növények szervezete és működése, és az ökológiai tudományágak kerülnek feldolgozásra.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Évi órakeret: 148 óra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76"/>
        <w:gridCol w:w="356"/>
        <w:gridCol w:w="1193"/>
        <w:gridCol w:w="3426"/>
        <w:gridCol w:w="1119"/>
        <w:gridCol w:w="1261"/>
      </w:tblGrid>
      <w:tr w:rsidR="009777C3" w:rsidRPr="009777C3" w:rsidTr="00E12FFE">
        <w:trPr>
          <w:trHeight w:val="698"/>
        </w:trPr>
        <w:tc>
          <w:tcPr>
            <w:tcW w:w="2232"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lastRenderedPageBreak/>
              <w:t>Tematikai</w:t>
            </w:r>
            <w:r w:rsidRPr="009777C3">
              <w:rPr>
                <w:rFonts w:ascii="Times New Roman" w:eastAsia="Calibri" w:hAnsi="Times New Roman" w:cs="Times New Roman"/>
                <w:bCs/>
                <w:sz w:val="24"/>
                <w:szCs w:val="24"/>
                <w:lang w:eastAsia="hu-HU"/>
              </w:rPr>
              <w:t xml:space="preserve"> egység</w:t>
            </w:r>
          </w:p>
        </w:tc>
        <w:tc>
          <w:tcPr>
            <w:tcW w:w="5738"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A </w:t>
            </w:r>
            <w:r w:rsidRPr="009777C3">
              <w:rPr>
                <w:rFonts w:ascii="Times New Roman" w:eastAsia="Calibri" w:hAnsi="Times New Roman" w:cs="Times New Roman"/>
                <w:bCs/>
                <w:sz w:val="24"/>
                <w:szCs w:val="24"/>
                <w:lang w:val="cs-CZ" w:eastAsia="hu-HU"/>
              </w:rPr>
              <w:t>növényi</w:t>
            </w:r>
            <w:r w:rsidRPr="009777C3">
              <w:rPr>
                <w:rFonts w:ascii="Times New Roman" w:eastAsia="Calibri" w:hAnsi="Times New Roman" w:cs="Times New Roman"/>
                <w:bCs/>
                <w:sz w:val="24"/>
                <w:szCs w:val="24"/>
                <w:lang w:eastAsia="hu-HU"/>
              </w:rPr>
              <w:t xml:space="preserve"> sejt.</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Szerveződési formák</w:t>
            </w:r>
          </w:p>
        </w:tc>
        <w:tc>
          <w:tcPr>
            <w:tcW w:w="126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Órakeret</w:t>
            </w:r>
            <w:r w:rsidRPr="009777C3">
              <w:rPr>
                <w:rFonts w:ascii="Times New Roman" w:eastAsia="Calibri" w:hAnsi="Times New Roman" w:cs="Times New Roman"/>
                <w:bCs/>
                <w:sz w:val="24"/>
                <w:szCs w:val="24"/>
                <w:lang w:eastAsia="hu-HU"/>
              </w:rPr>
              <w:t xml:space="preserve"> 12</w:t>
            </w:r>
            <w:r w:rsidRPr="009777C3">
              <w:rPr>
                <w:rFonts w:ascii="Times New Roman" w:eastAsia="Calibri" w:hAnsi="Times New Roman" w:cs="Times New Roman"/>
                <w:bCs/>
                <w:sz w:val="24"/>
                <w:szCs w:val="24"/>
                <w:lang w:val="cs-CZ" w:eastAsia="hu-HU"/>
              </w:rPr>
              <w:t xml:space="preserve"> óra</w:t>
            </w:r>
          </w:p>
        </w:tc>
      </w:tr>
      <w:tr w:rsidR="009777C3" w:rsidRPr="009777C3" w:rsidTr="00E12FFE">
        <w:tc>
          <w:tcPr>
            <w:tcW w:w="2232"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i/>
                <w:iCs/>
                <w:sz w:val="24"/>
                <w:szCs w:val="24"/>
                <w:lang w:eastAsia="hu-HU"/>
              </w:rPr>
            </w:pPr>
            <w:r w:rsidRPr="009777C3">
              <w:rPr>
                <w:rFonts w:ascii="Times New Roman" w:eastAsia="Calibri" w:hAnsi="Times New Roman" w:cs="Times New Roman"/>
                <w:bCs/>
                <w:sz w:val="24"/>
                <w:szCs w:val="24"/>
                <w:lang w:eastAsia="hu-HU"/>
              </w:rPr>
              <w:t>Előzetes tudás</w:t>
            </w:r>
          </w:p>
        </w:tc>
        <w:tc>
          <w:tcPr>
            <w:tcW w:w="6999"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Szerveződési szintek, az élővilág méretskálája, az </w:t>
            </w:r>
            <w:r w:rsidRPr="009777C3">
              <w:rPr>
                <w:rFonts w:ascii="Times New Roman" w:eastAsia="Calibri" w:hAnsi="Times New Roman" w:cs="Times New Roman"/>
                <w:sz w:val="24"/>
                <w:szCs w:val="24"/>
                <w:lang w:val="cs-CZ" w:eastAsia="hu-HU"/>
              </w:rPr>
              <w:t>élőlények</w:t>
            </w:r>
            <w:r w:rsidRPr="009777C3">
              <w:rPr>
                <w:rFonts w:ascii="Times New Roman" w:eastAsia="Calibri" w:hAnsi="Times New Roman" w:cs="Times New Roman"/>
                <w:sz w:val="24"/>
                <w:szCs w:val="24"/>
                <w:lang w:eastAsia="hu-HU"/>
              </w:rPr>
              <w:t xml:space="preserve"> csoportosításának elvei (Linné és Darwin), eukarióta sejt, növényismeret. Az állati sejt, állati szövetek.</w:t>
            </w:r>
          </w:p>
        </w:tc>
      </w:tr>
      <w:tr w:rsidR="009777C3" w:rsidRPr="009777C3" w:rsidTr="00E12FFE">
        <w:trPr>
          <w:trHeight w:val="1242"/>
        </w:trPr>
        <w:tc>
          <w:tcPr>
            <w:tcW w:w="2232"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6999"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fénymikroszkóp használatának fejlesztése. A </w:t>
            </w:r>
            <w:r w:rsidRPr="009777C3">
              <w:rPr>
                <w:rFonts w:ascii="Times New Roman" w:eastAsia="Calibri" w:hAnsi="Times New Roman" w:cs="Times New Roman"/>
                <w:sz w:val="24"/>
                <w:szCs w:val="24"/>
                <w:lang w:val="cs-CZ" w:eastAsia="hu-HU"/>
              </w:rPr>
              <w:t>látómezőben</w:t>
            </w:r>
            <w:r w:rsidRPr="009777C3">
              <w:rPr>
                <w:rFonts w:ascii="Times New Roman" w:eastAsia="Calibri" w:hAnsi="Times New Roman" w:cs="Times New Roman"/>
                <w:sz w:val="24"/>
                <w:szCs w:val="24"/>
                <w:lang w:eastAsia="hu-HU"/>
              </w:rPr>
              <w:t xml:space="preserve"> lévő kép leírása, értelmezése. A sejtek vizsgálati módszereinek elsajátítása.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Szerveződési formák bemutatása, feladatmegosztás és térbeli elrendeződés alapján.</w:t>
            </w:r>
          </w:p>
        </w:tc>
      </w:tr>
      <w:tr w:rsidR="009777C3" w:rsidRPr="009777C3" w:rsidTr="00E12FFE">
        <w:tc>
          <w:tcPr>
            <w:tcW w:w="342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w:t>
            </w:r>
            <w:r w:rsidRPr="009777C3">
              <w:rPr>
                <w:rFonts w:ascii="Times New Roman" w:eastAsia="Calibri" w:hAnsi="Times New Roman" w:cs="Times New Roman"/>
                <w:bCs/>
                <w:sz w:val="24"/>
                <w:szCs w:val="24"/>
                <w:lang w:val="cs-CZ" w:eastAsia="hu-HU"/>
              </w:rPr>
              <w:t>jelenségek</w:t>
            </w:r>
            <w:r w:rsidRPr="009777C3">
              <w:rPr>
                <w:rFonts w:ascii="Times New Roman" w:eastAsia="Calibri" w:hAnsi="Times New Roman" w:cs="Times New Roman"/>
                <w:bCs/>
                <w:sz w:val="24"/>
                <w:szCs w:val="24"/>
                <w:lang w:eastAsia="hu-HU"/>
              </w:rPr>
              <w:t>, gyakorlati 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Fejlesztési </w:t>
            </w:r>
            <w:r w:rsidRPr="009777C3">
              <w:rPr>
                <w:rFonts w:ascii="Times New Roman" w:eastAsia="Calibri" w:hAnsi="Times New Roman" w:cs="Times New Roman"/>
                <w:bCs/>
                <w:sz w:val="24"/>
                <w:szCs w:val="24"/>
                <w:lang w:val="cs-CZ" w:eastAsia="hu-HU"/>
              </w:rPr>
              <w:t>követelmények</w:t>
            </w:r>
          </w:p>
        </w:tc>
        <w:tc>
          <w:tcPr>
            <w:tcW w:w="2380"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c>
          <w:tcPr>
            <w:tcW w:w="3425"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val="cs-CZ" w:eastAsia="hu-HU"/>
              </w:rPr>
              <w:t>Problémák</w:t>
            </w:r>
            <w:r w:rsidRPr="009777C3">
              <w:rPr>
                <w:rFonts w:ascii="Times New Roman" w:eastAsia="Calibri" w:hAnsi="Times New Roman" w:cs="Times New Roman"/>
                <w:i/>
                <w:iCs/>
                <w:sz w:val="24"/>
                <w:szCs w:val="24"/>
                <w:lang w:eastAsia="hu-HU"/>
              </w:rPr>
              <w:t xml:space="preserve">, jelenségek, </w:t>
            </w:r>
            <w:r w:rsidRPr="009777C3">
              <w:rPr>
                <w:rFonts w:ascii="Times New Roman" w:eastAsia="Calibri" w:hAnsi="Times New Roman" w:cs="Times New Roman"/>
                <w:i/>
                <w:iCs/>
                <w:sz w:val="24"/>
                <w:szCs w:val="24"/>
                <w:lang w:val="cs-CZ" w:eastAsia="hu-HU"/>
              </w:rPr>
              <w:t>gyakorlati</w:t>
            </w:r>
            <w:r w:rsidRPr="009777C3">
              <w:rPr>
                <w:rFonts w:ascii="Times New Roman" w:eastAsia="Calibri" w:hAnsi="Times New Roman" w:cs="Times New Roman"/>
                <w:i/>
                <w:iCs/>
                <w:sz w:val="24"/>
                <w:szCs w:val="24"/>
                <w:lang w:eastAsia="hu-HU"/>
              </w:rPr>
              <w:t xml:space="preserve"> alkalmazások</w:t>
            </w: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val="cs-CZ" w:eastAsia="hu-HU"/>
              </w:rPr>
              <w:t>Milyen jellemzők alapján különítjük el az állatokat és a növényeket? A moszatok testszerveződésének milyen típusait tudjuk megkülönbözteni? Merre mutat a fejlődés? Mi a moszatok biológiai jelentősége?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val="cs-CZ"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fénymikroszkóp részei és szakszerű használata.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növényi sejtalkotók [sejtplazma, sejthártya, sejtmag, mitokondrium, belső membránrendszer, sejtfal, színtest, zárvány, sejtüreg (vakuólum)].</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Prokarióta és eukarióta sejt, állati és növényi sejt összehasonlítása. Anyagcseretípusok.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lastRenderedPageBreak/>
              <w:t xml:space="preserve">Differenciálódás, sejttársulás (harmonikamoszatok, fogaskerékmoszatok, gömbmoszatok), telepes (álszövetes), szövet, egyirányú osztódás: fonalas testfelépítés (békanyálmoszatok), két irányban: lemez (tengeri saláta), több irány: teleptest (csillárkamoszat). </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w:t>
            </w:r>
            <w:r w:rsidRPr="009777C3">
              <w:rPr>
                <w:rFonts w:ascii="Times New Roman" w:eastAsia="Calibri" w:hAnsi="Times New Roman" w:cs="Times New Roman"/>
                <w:sz w:val="24"/>
                <w:szCs w:val="24"/>
                <w:lang w:val="cs-CZ" w:eastAsia="hu-HU"/>
              </w:rPr>
              <w:t>testszerveződés</w:t>
            </w:r>
            <w:r w:rsidRPr="009777C3">
              <w:rPr>
                <w:rFonts w:ascii="Times New Roman" w:eastAsia="Calibri" w:hAnsi="Times New Roman" w:cs="Times New Roman"/>
                <w:sz w:val="24"/>
                <w:szCs w:val="24"/>
                <w:lang w:eastAsia="hu-HU"/>
              </w:rPr>
              <w:t xml:space="preserve"> és az anyagcsere folyamatok alapján annak magyarázata, hogy az élőlények természetes rendszerében miért alkotnak külön országot a növények, a gombák és az állatok.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sejtek működésbeli különbségei és a differenciálódás kapcsolatának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egysejtű szerveződés és a többsejtű szerveződés típusainak bemutatása a zöldmoszat példáján (sejttársulás, sejtfonal, teleptest).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Anyagcseretípusok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Kísérletek az ozmózis kimutatására (plazmolízis).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mikroszkópban látott kép nagyításának kiszámolása.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Különböző zárványok, sejtüregek és a színtestek megfigyelése mikroszkópban különféle sejtfestési módszerekkel.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Növényi színanyagok szétválasztása kromatográfiás módszerrel.</w:t>
            </w:r>
          </w:p>
        </w:tc>
        <w:tc>
          <w:tcPr>
            <w:tcW w:w="238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Fizika:</w:t>
            </w:r>
            <w:r w:rsidRPr="009777C3">
              <w:rPr>
                <w:rFonts w:ascii="Times New Roman" w:eastAsia="Calibri" w:hAnsi="Times New Roman" w:cs="Times New Roman"/>
                <w:sz w:val="24"/>
                <w:szCs w:val="24"/>
                <w:lang w:eastAsia="hu-HU"/>
              </w:rPr>
              <w:t xml:space="preserve"> lencserendszerek, mikroszkóp.</w:t>
            </w:r>
          </w:p>
        </w:tc>
      </w:tr>
      <w:tr w:rsidR="009777C3" w:rsidRPr="009777C3" w:rsidTr="00E12FFE">
        <w:tblPrEx>
          <w:tblBorders>
            <w:top w:val="none" w:sz="0" w:space="0" w:color="auto"/>
          </w:tblBorders>
        </w:tblPrEx>
        <w:tc>
          <w:tcPr>
            <w:tcW w:w="18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 fogalmak</w:t>
            </w:r>
          </w:p>
        </w:tc>
        <w:tc>
          <w:tcPr>
            <w:tcW w:w="7355" w:type="dxa"/>
            <w:gridSpan w:val="5"/>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Növényi sejt, szövet és szerv, alkalmazkodás, telep, spóra, differenciálódás, féligáteresztő hártya, ozmózis, plazmolízis, parazita, szaprofita, autotróf anyagcsere, heterotróf anyagcsere, fotoszintézis.</w:t>
            </w:r>
          </w:p>
        </w:tc>
      </w:tr>
    </w:tbl>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23"/>
        <w:gridCol w:w="315"/>
        <w:gridCol w:w="1280"/>
        <w:gridCol w:w="3438"/>
        <w:gridCol w:w="1165"/>
        <w:gridCol w:w="1210"/>
      </w:tblGrid>
      <w:tr w:rsidR="009777C3" w:rsidRPr="009777C3" w:rsidTr="00E12FFE">
        <w:trPr>
          <w:trHeight w:val="364"/>
        </w:trPr>
        <w:tc>
          <w:tcPr>
            <w:tcW w:w="2138"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883"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A </w:t>
            </w:r>
            <w:r w:rsidRPr="009777C3">
              <w:rPr>
                <w:rFonts w:ascii="Times New Roman" w:eastAsia="Calibri" w:hAnsi="Times New Roman" w:cs="Times New Roman"/>
                <w:bCs/>
                <w:sz w:val="24"/>
                <w:szCs w:val="24"/>
                <w:lang w:val="cs-CZ" w:eastAsia="hu-HU"/>
              </w:rPr>
              <w:t>növények</w:t>
            </w:r>
            <w:r w:rsidRPr="009777C3">
              <w:rPr>
                <w:rFonts w:ascii="Times New Roman" w:eastAsia="Calibri" w:hAnsi="Times New Roman" w:cs="Times New Roman"/>
                <w:bCs/>
                <w:sz w:val="24"/>
                <w:szCs w:val="24"/>
                <w:lang w:eastAsia="hu-HU"/>
              </w:rPr>
              <w:t xml:space="preserve"> országa.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Valódi növények</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w:t>
            </w:r>
            <w:r w:rsidRPr="009777C3">
              <w:rPr>
                <w:rFonts w:ascii="Times New Roman" w:eastAsia="Calibri" w:hAnsi="Times New Roman" w:cs="Times New Roman"/>
                <w:bCs/>
                <w:sz w:val="24"/>
                <w:szCs w:val="24"/>
                <w:lang w:eastAsia="hu-HU"/>
              </w:rPr>
              <w:t xml:space="preserve"> 34</w:t>
            </w:r>
            <w:r w:rsidRPr="009777C3">
              <w:rPr>
                <w:rFonts w:ascii="Times New Roman" w:eastAsia="Calibri" w:hAnsi="Times New Roman" w:cs="Times New Roman"/>
                <w:bCs/>
                <w:sz w:val="24"/>
                <w:szCs w:val="24"/>
                <w:lang w:val="cs-CZ" w:eastAsia="hu-HU"/>
              </w:rPr>
              <w:t xml:space="preserve"> óra</w:t>
            </w:r>
          </w:p>
        </w:tc>
      </w:tr>
      <w:tr w:rsidR="009777C3" w:rsidRPr="009777C3" w:rsidTr="00E12FFE">
        <w:tc>
          <w:tcPr>
            <w:tcW w:w="2138"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 xml:space="preserve">Előzetes </w:t>
            </w:r>
            <w:r w:rsidRPr="009777C3">
              <w:rPr>
                <w:rFonts w:ascii="Times New Roman" w:eastAsia="Calibri" w:hAnsi="Times New Roman" w:cs="Times New Roman"/>
                <w:bCs/>
                <w:sz w:val="24"/>
                <w:szCs w:val="24"/>
                <w:lang w:val="cs-CZ" w:eastAsia="hu-HU"/>
              </w:rPr>
              <w:t>tudás</w:t>
            </w:r>
          </w:p>
        </w:tc>
        <w:tc>
          <w:tcPr>
            <w:tcW w:w="7093" w:type="dxa"/>
            <w:gridSpan w:val="4"/>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Növényismeret, felépítés és működés kapcsolata az </w:t>
            </w:r>
            <w:r w:rsidRPr="009777C3">
              <w:rPr>
                <w:rFonts w:ascii="Times New Roman" w:eastAsia="Calibri" w:hAnsi="Times New Roman" w:cs="Times New Roman"/>
                <w:sz w:val="24"/>
                <w:szCs w:val="24"/>
                <w:lang w:val="cs-CZ" w:eastAsia="hu-HU"/>
              </w:rPr>
              <w:t>állatvilágban.</w:t>
            </w:r>
          </w:p>
        </w:tc>
      </w:tr>
      <w:tr w:rsidR="009777C3" w:rsidRPr="009777C3" w:rsidTr="00E12FFE">
        <w:tc>
          <w:tcPr>
            <w:tcW w:w="2138"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93" w:type="dxa"/>
            <w:gridSpan w:val="4"/>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Szerkezet és működés közötti </w:t>
            </w:r>
            <w:r w:rsidRPr="009777C3">
              <w:rPr>
                <w:rFonts w:ascii="Times New Roman" w:eastAsia="Calibri" w:hAnsi="Times New Roman" w:cs="Times New Roman"/>
                <w:sz w:val="24"/>
                <w:szCs w:val="24"/>
                <w:lang w:val="cs-CZ" w:eastAsia="hu-HU"/>
              </w:rPr>
              <w:t>kapcsolat</w:t>
            </w:r>
            <w:r w:rsidRPr="009777C3">
              <w:rPr>
                <w:rFonts w:ascii="Times New Roman" w:eastAsia="Calibri" w:hAnsi="Times New Roman" w:cs="Times New Roman"/>
                <w:sz w:val="24"/>
                <w:szCs w:val="24"/>
                <w:lang w:eastAsia="hu-HU"/>
              </w:rPr>
              <w:t xml:space="preserve"> bemutatása.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élőlény és környezete közötti kapcsolat bemutatása.</w:t>
            </w:r>
          </w:p>
        </w:tc>
      </w:tr>
      <w:tr w:rsidR="009777C3" w:rsidRPr="009777C3" w:rsidTr="00E12FFE">
        <w:tc>
          <w:tcPr>
            <w:tcW w:w="3418"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Problémák, jelenségek, gyakorlati alkalmazások, ismeretek</w:t>
            </w:r>
          </w:p>
        </w:tc>
        <w:tc>
          <w:tcPr>
            <w:tcW w:w="3438"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Fejlesztési </w:t>
            </w:r>
            <w:r w:rsidRPr="009777C3">
              <w:rPr>
                <w:rFonts w:ascii="Times New Roman" w:eastAsia="Calibri" w:hAnsi="Times New Roman" w:cs="Times New Roman"/>
                <w:bCs/>
                <w:sz w:val="24"/>
                <w:szCs w:val="24"/>
                <w:lang w:val="cs-CZ" w:eastAsia="hu-HU"/>
              </w:rPr>
              <w:t>követelmények</w:t>
            </w:r>
          </w:p>
        </w:tc>
        <w:tc>
          <w:tcPr>
            <w:tcW w:w="2375"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c>
          <w:tcPr>
            <w:tcW w:w="3418"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 xml:space="preserve">Problémák, </w:t>
            </w:r>
            <w:r w:rsidRPr="009777C3">
              <w:rPr>
                <w:rFonts w:ascii="Times New Roman" w:eastAsia="Calibri" w:hAnsi="Times New Roman" w:cs="Times New Roman"/>
                <w:i/>
                <w:iCs/>
                <w:sz w:val="24"/>
                <w:szCs w:val="24"/>
                <w:lang w:val="cs-CZ" w:eastAsia="hu-HU"/>
              </w:rPr>
              <w:t>jelenségek</w:t>
            </w:r>
            <w:r w:rsidRPr="009777C3">
              <w:rPr>
                <w:rFonts w:ascii="Times New Roman" w:eastAsia="Calibri" w:hAnsi="Times New Roman" w:cs="Times New Roman"/>
                <w:i/>
                <w:iCs/>
                <w:sz w:val="24"/>
                <w:szCs w:val="24"/>
                <w:lang w:eastAsia="hu-HU"/>
              </w:rPr>
              <w:t>, gyakorlati alkalmazások</w:t>
            </w:r>
            <w:r w:rsidRPr="009777C3">
              <w:rPr>
                <w:rFonts w:ascii="Times New Roman" w:eastAsia="Calibri" w:hAnsi="Times New Roman" w:cs="Times New Roman"/>
                <w:i/>
                <w:iCs/>
                <w:sz w:val="24"/>
                <w:szCs w:val="24"/>
                <w:lang w:val="cs-CZ"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val="cs-CZ" w:eastAsia="hu-HU"/>
              </w:rPr>
              <w:t>Milyen szempontok alapján csoportosíthatóak a növények? Miért nem nőhetnek embermagasságúra a mohák?</w:t>
            </w: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val="cs-CZ" w:eastAsia="hu-HU"/>
              </w:rPr>
              <w:t>Hogyan alkalmazkodott a harasztok testfelépítése a szárazföldi életmódhoz? Miben különböznek a nyitvatermők és a zárvatermők?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val="cs-CZ" w:eastAsia="hu-HU"/>
              </w:rPr>
              <w:lastRenderedPageBreak/>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Endoszimbionta elmélet.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fényért, vízért való verseny, a szárazabb élőhelyeken való szaporodás lehetőségének kapcsolata a növényvilág fejlődésével.</w:t>
            </w: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(Kékeszöld moszatok), vörösmoszatok, zöldmoszatok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(járommoszatok), csillárkák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embriós növények = szárazföldi növények.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mohák, a harasztok a nyitvatermők és a zárvatermők kialakulása, testfelépítése, életmódja (alkalmazkodás a szárazföldi életmódhoz) és szaporodása.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Fajismeret: májmoha, tőzegmoha, háztetőmoha, lucfenyő, jegenyefenyő, erdei fenyő, feketefenyő, vörösfenyő, páfrányfenyő, ciprusfélék, boróka, tiszafa, csikófark.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növényi szövetek csoportosítása és jellemzése.</w:t>
            </w:r>
          </w:p>
        </w:tc>
        <w:tc>
          <w:tcPr>
            <w:tcW w:w="3438"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w:t>
            </w:r>
            <w:r w:rsidRPr="009777C3">
              <w:rPr>
                <w:rFonts w:ascii="Times New Roman" w:eastAsia="Calibri" w:hAnsi="Times New Roman" w:cs="Times New Roman"/>
                <w:sz w:val="24"/>
                <w:szCs w:val="24"/>
                <w:lang w:val="cs-CZ" w:eastAsia="hu-HU"/>
              </w:rPr>
              <w:t>határozókönyvek</w:t>
            </w:r>
            <w:r w:rsidRPr="009777C3">
              <w:rPr>
                <w:rFonts w:ascii="Times New Roman" w:eastAsia="Calibri" w:hAnsi="Times New Roman" w:cs="Times New Roman"/>
                <w:sz w:val="24"/>
                <w:szCs w:val="24"/>
                <w:lang w:eastAsia="hu-HU"/>
              </w:rPr>
              <w:t xml:space="preserve"> felépítése logikájának megértése és használatuk gyakorlása.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fényért, vízért való verseny, a szárazabb élőhelyeken való szaporodás lehetőségének összefüggésbe hozása a növényi szervek megjelenésével, felépítésével.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Szerkezet és működés kapcsolatának bemutatása a növényi szövetek példáján.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különböző törzseknél megjelenő evolúciós „újítások” összefüggésbe hozása a szárazföldi élethez való hatékony alkalmazkodással.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Növényi szövetpreparátum és önállóan készített nyúzat vizsgálata fénymikroszkóppal, a látottak értelmezése.</w:t>
            </w:r>
          </w:p>
        </w:tc>
        <w:tc>
          <w:tcPr>
            <w:tcW w:w="237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Filozófia:</w:t>
            </w:r>
            <w:r w:rsidRPr="009777C3">
              <w:rPr>
                <w:rFonts w:ascii="Times New Roman" w:eastAsia="Calibri" w:hAnsi="Times New Roman" w:cs="Times New Roman"/>
                <w:sz w:val="24"/>
                <w:szCs w:val="24"/>
                <w:lang w:eastAsia="hu-HU"/>
              </w:rPr>
              <w:t xml:space="preserve"> logika és kategóriák.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Matematika:</w:t>
            </w:r>
            <w:r w:rsidRPr="009777C3">
              <w:rPr>
                <w:rFonts w:ascii="Times New Roman" w:eastAsia="Calibri" w:hAnsi="Times New Roman" w:cs="Times New Roman"/>
                <w:sz w:val="24"/>
                <w:szCs w:val="24"/>
                <w:lang w:eastAsia="hu-HU"/>
              </w:rPr>
              <w:t xml:space="preserve"> halmazba rendezés, csoportosítás.</w:t>
            </w:r>
          </w:p>
        </w:tc>
      </w:tr>
      <w:tr w:rsidR="009777C3" w:rsidRPr="009777C3" w:rsidTr="00E12FFE">
        <w:tc>
          <w:tcPr>
            <w:tcW w:w="182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eastAsia="hu-HU"/>
              </w:rPr>
              <w:lastRenderedPageBreak/>
              <w:t xml:space="preserve">Kulcsfogalmak/ </w:t>
            </w:r>
            <w:r w:rsidRPr="009777C3">
              <w:rPr>
                <w:rFonts w:ascii="Times New Roman" w:eastAsia="Calibri" w:hAnsi="Times New Roman" w:cs="Times New Roman"/>
                <w:bCs/>
                <w:sz w:val="24"/>
                <w:szCs w:val="24"/>
                <w:lang w:val="cs-CZ" w:eastAsia="hu-HU"/>
              </w:rPr>
              <w:t>fogalmak</w:t>
            </w:r>
          </w:p>
        </w:tc>
        <w:tc>
          <w:tcPr>
            <w:tcW w:w="7408" w:type="dxa"/>
            <w:gridSpan w:val="5"/>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val="cs-CZ" w:eastAsia="hu-HU"/>
              </w:rPr>
              <w:t>Moha, meiózis</w:t>
            </w:r>
            <w:r w:rsidRPr="009777C3">
              <w:rPr>
                <w:rFonts w:ascii="Times New Roman" w:eastAsia="Calibri" w:hAnsi="Times New Roman" w:cs="Times New Roman"/>
                <w:sz w:val="24"/>
                <w:szCs w:val="24"/>
                <w:lang w:eastAsia="hu-HU"/>
              </w:rPr>
              <w:t xml:space="preserve">, mitózis spóra, ivarsejt, haploid </w:t>
            </w:r>
            <w:r w:rsidRPr="009777C3">
              <w:rPr>
                <w:rFonts w:ascii="Times New Roman" w:eastAsia="Calibri" w:hAnsi="Times New Roman" w:cs="Times New Roman"/>
                <w:sz w:val="24"/>
                <w:szCs w:val="24"/>
                <w:lang w:val="cs-CZ" w:eastAsia="hu-HU"/>
              </w:rPr>
              <w:t>sejt</w:t>
            </w:r>
            <w:r w:rsidRPr="009777C3">
              <w:rPr>
                <w:rFonts w:ascii="Times New Roman" w:eastAsia="Calibri" w:hAnsi="Times New Roman" w:cs="Times New Roman"/>
                <w:sz w:val="24"/>
                <w:szCs w:val="24"/>
                <w:lang w:eastAsia="hu-HU"/>
              </w:rPr>
              <w:t>, diploid sejt, kétszakaszos egyedfejlődés,</w:t>
            </w:r>
            <w:r w:rsidRPr="009777C3">
              <w:rPr>
                <w:rFonts w:ascii="Times New Roman" w:eastAsia="Calibri" w:hAnsi="Times New Roman" w:cs="Times New Roman"/>
                <w:sz w:val="24"/>
                <w:szCs w:val="24"/>
                <w:lang w:val="cs-CZ" w:eastAsia="hu-HU"/>
              </w:rPr>
              <w:t xml:space="preserve"> haraszt, kemotaxis, </w:t>
            </w:r>
            <w:r w:rsidRPr="009777C3">
              <w:rPr>
                <w:rFonts w:ascii="Times New Roman" w:eastAsia="Calibri" w:hAnsi="Times New Roman" w:cs="Times New Roman"/>
                <w:sz w:val="24"/>
                <w:szCs w:val="24"/>
                <w:lang w:eastAsia="hu-HU"/>
              </w:rPr>
              <w:t>hajtásos növény,</w:t>
            </w:r>
            <w:r w:rsidRPr="009777C3">
              <w:rPr>
                <w:rFonts w:ascii="Times New Roman" w:eastAsia="Calibri" w:hAnsi="Times New Roman" w:cs="Times New Roman"/>
                <w:sz w:val="24"/>
                <w:szCs w:val="24"/>
                <w:lang w:val="cs-CZ" w:eastAsia="hu-HU"/>
              </w:rPr>
              <w:t xml:space="preserve"> nyitvatermő, zárvatermő, hajtás, virág, termés, kettős megtermékenytés, osztódó szövet, állandósult szövet, kambium.</w:t>
            </w:r>
          </w:p>
        </w:tc>
      </w:tr>
    </w:tbl>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21"/>
        <w:gridCol w:w="264"/>
        <w:gridCol w:w="1340"/>
        <w:gridCol w:w="3426"/>
        <w:gridCol w:w="1201"/>
        <w:gridCol w:w="1179"/>
      </w:tblGrid>
      <w:tr w:rsidR="009777C3" w:rsidRPr="009777C3" w:rsidTr="00E12FFE">
        <w:trPr>
          <w:trHeight w:val="397"/>
        </w:trPr>
        <w:tc>
          <w:tcPr>
            <w:tcW w:w="2085"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967"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i/>
                <w:iCs/>
                <w:sz w:val="24"/>
                <w:szCs w:val="24"/>
                <w:lang w:val="cs-CZ" w:eastAsia="hu-HU"/>
              </w:rPr>
            </w:pPr>
            <w:r w:rsidRPr="009777C3">
              <w:rPr>
                <w:rFonts w:ascii="Times New Roman" w:eastAsia="Calibri" w:hAnsi="Times New Roman" w:cs="Times New Roman"/>
                <w:bCs/>
                <w:sz w:val="24"/>
                <w:szCs w:val="24"/>
                <w:lang w:val="cs-CZ" w:eastAsia="hu-HU"/>
              </w:rPr>
              <w:t>A növények élete</w:t>
            </w:r>
          </w:p>
        </w:tc>
        <w:tc>
          <w:tcPr>
            <w:tcW w:w="117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 xml:space="preserve"> 25 óra</w:t>
            </w:r>
          </w:p>
        </w:tc>
      </w:tr>
      <w:tr w:rsidR="009777C3" w:rsidRPr="009777C3" w:rsidTr="00E12FFE">
        <w:tc>
          <w:tcPr>
            <w:tcW w:w="2085"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i/>
                <w:iCs/>
                <w:sz w:val="24"/>
                <w:szCs w:val="24"/>
                <w:lang w:eastAsia="hu-HU"/>
              </w:rPr>
            </w:pPr>
            <w:r w:rsidRPr="009777C3">
              <w:rPr>
                <w:rFonts w:ascii="Times New Roman" w:eastAsia="Calibri" w:hAnsi="Times New Roman" w:cs="Times New Roman"/>
                <w:bCs/>
                <w:sz w:val="24"/>
                <w:szCs w:val="24"/>
                <w:lang w:eastAsia="hu-HU"/>
              </w:rPr>
              <w:lastRenderedPageBreak/>
              <w:t>Előzetes tudás</w:t>
            </w:r>
          </w:p>
        </w:tc>
        <w:tc>
          <w:tcPr>
            <w:tcW w:w="7146"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val="cs-CZ" w:eastAsia="hu-HU"/>
              </w:rPr>
              <w:t>Növényismeret, a növények szervei.</w:t>
            </w:r>
          </w:p>
        </w:tc>
      </w:tr>
      <w:tr w:rsidR="009777C3" w:rsidRPr="009777C3" w:rsidTr="00E12FFE">
        <w:trPr>
          <w:trHeight w:val="805"/>
        </w:trPr>
        <w:tc>
          <w:tcPr>
            <w:tcW w:w="2085"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A tematikai egység nevelési-fejlesztési céljai</w:t>
            </w:r>
          </w:p>
        </w:tc>
        <w:tc>
          <w:tcPr>
            <w:tcW w:w="7146"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életműködések közös vonásainak </w:t>
            </w:r>
            <w:r w:rsidRPr="009777C3">
              <w:rPr>
                <w:rFonts w:ascii="Times New Roman" w:eastAsia="Calibri" w:hAnsi="Times New Roman" w:cs="Times New Roman"/>
                <w:sz w:val="24"/>
                <w:szCs w:val="24"/>
                <w:lang w:val="cs-CZ" w:eastAsia="hu-HU"/>
              </w:rPr>
              <w:t>felismerése</w:t>
            </w:r>
            <w:r w:rsidRPr="009777C3">
              <w:rPr>
                <w:rFonts w:ascii="Times New Roman" w:eastAsia="Calibri" w:hAnsi="Times New Roman" w:cs="Times New Roman"/>
                <w:sz w:val="24"/>
                <w:szCs w:val="24"/>
                <w:lang w:eastAsia="hu-HU"/>
              </w:rPr>
              <w: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növényi szervezet felépítésének a működésre gyakorolt következményének felismerése.</w:t>
            </w:r>
          </w:p>
        </w:tc>
      </w:tr>
      <w:tr w:rsidR="009777C3" w:rsidRPr="009777C3" w:rsidTr="00E12FFE">
        <w:tc>
          <w:tcPr>
            <w:tcW w:w="342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Problémák</w:t>
            </w:r>
            <w:r w:rsidRPr="009777C3">
              <w:rPr>
                <w:rFonts w:ascii="Times New Roman" w:eastAsia="Calibri" w:hAnsi="Times New Roman" w:cs="Times New Roman"/>
                <w:bCs/>
                <w:sz w:val="24"/>
                <w:szCs w:val="24"/>
                <w:lang w:eastAsia="hu-HU"/>
              </w:rPr>
              <w:t xml:space="preserve">, jelenségek, gyakorlati </w:t>
            </w:r>
            <w:r w:rsidRPr="009777C3">
              <w:rPr>
                <w:rFonts w:ascii="Times New Roman" w:eastAsia="Calibri" w:hAnsi="Times New Roman" w:cs="Times New Roman"/>
                <w:bCs/>
                <w:sz w:val="24"/>
                <w:szCs w:val="24"/>
                <w:lang w:val="cs-CZ" w:eastAsia="hu-HU"/>
              </w:rPr>
              <w:t>alkalmazások, ismeretek</w:t>
            </w:r>
          </w:p>
        </w:tc>
        <w:tc>
          <w:tcPr>
            <w:tcW w:w="342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0"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c>
          <w:tcPr>
            <w:tcW w:w="3425"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 xml:space="preserve">Problémák, jelenségek, </w:t>
            </w:r>
            <w:r w:rsidRPr="009777C3">
              <w:rPr>
                <w:rFonts w:ascii="Times New Roman" w:eastAsia="Calibri" w:hAnsi="Times New Roman" w:cs="Times New Roman"/>
                <w:i/>
                <w:iCs/>
                <w:sz w:val="24"/>
                <w:szCs w:val="24"/>
                <w:lang w:val="cs-CZ" w:eastAsia="hu-HU"/>
              </w:rPr>
              <w:t>gyakorlati</w:t>
            </w:r>
            <w:r w:rsidRPr="009777C3">
              <w:rPr>
                <w:rFonts w:ascii="Times New Roman" w:eastAsia="Calibri" w:hAnsi="Times New Roman" w:cs="Times New Roman"/>
                <w:i/>
                <w:iCs/>
                <w:sz w:val="24"/>
                <w:szCs w:val="24"/>
                <w:lang w:eastAsia="hu-HU"/>
              </w:rPr>
              <w:t xml:space="preserve">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Mi a víz jelentősége a növények életében? Mi a fotoszintézis jelentősége? Milyen formában  választanak ki anyagokat a növények? Milyen tendenciák valósultak meg a növényvilág szaporodásának evolúciója során? Hogyan mozognak, hogyan növekednek a növények?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növényi létfenntartó szervek (gyökér, szár levél) felépítése, működése, módosulásai.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gyökér, a szár és a levél felépítése, szövettani szerkezetük típusaik, módosulásaik.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felsorolt szervek működése és szerepük a növény életében.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Liebig-féle minimumtörvény.</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gázcserenyílás szerkezete és működése (összefüggés a zárósejtek felépítésével, turgorával és az ozmózissal).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virág részei és biológiai szerepe. Kapcsolat a virág és a termés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virágos növények reproduktív működései, az ivaros és az ivartalan szaporodás/szaporítás.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termés és a mag. A mag szerkezete. A csírázás folyamata és típusai.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hormonok (auxin citokinin, gibberellin, etilén abszcizinsav) szerepe a növények életében.</w:t>
            </w: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eastAsia="hu-HU"/>
              </w:rPr>
              <w:t xml:space="preserve">Paál Árpád kísérletei.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növények mozgása. </w:t>
            </w:r>
          </w:p>
        </w:tc>
        <w:tc>
          <w:tcPr>
            <w:tcW w:w="342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w:t>
            </w:r>
            <w:r w:rsidRPr="009777C3">
              <w:rPr>
                <w:rFonts w:ascii="Times New Roman" w:eastAsia="Calibri" w:hAnsi="Times New Roman" w:cs="Times New Roman"/>
                <w:sz w:val="24"/>
                <w:szCs w:val="24"/>
                <w:lang w:val="cs-CZ" w:eastAsia="hu-HU"/>
              </w:rPr>
              <w:t>folyadékszállítás</w:t>
            </w:r>
            <w:r w:rsidRPr="009777C3">
              <w:rPr>
                <w:rFonts w:ascii="Times New Roman" w:eastAsia="Calibri" w:hAnsi="Times New Roman" w:cs="Times New Roman"/>
                <w:sz w:val="24"/>
                <w:szCs w:val="24"/>
                <w:lang w:eastAsia="hu-HU"/>
              </w:rPr>
              <w:t xml:space="preserve"> hajtóerőinek összefüggésbe hozása a szervek felépítésével.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gyökér hossz- és keresztmetszetének, a fás szár és a kétszikű levél keresztmetszetének ismertetése sematikus rajz alapján, a látottak magyarázata.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fás szár kialakulásának és az évgyűrűk keletkezésének magyarázata.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levegőből felvett szén-dioxid-molekula útjának nyomon követése a növényben.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Gázcserenyílás megfigyelése mikroszkópban és a látottak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víz útjának megfigyelése festett vízbe állított fehér virágú növényeken.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Csírázási kísérletek végzése, gyűrűzési kísérlet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Paál Árpádnak az auxin hatására vonatkozó kísérletének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ivaros és az ivartalan szaporodás/szaporítás </w:t>
            </w:r>
            <w:r w:rsidRPr="009777C3">
              <w:rPr>
                <w:rFonts w:ascii="Times New Roman" w:eastAsia="Calibri" w:hAnsi="Times New Roman" w:cs="Times New Roman"/>
                <w:sz w:val="24"/>
                <w:szCs w:val="24"/>
                <w:lang w:eastAsia="hu-HU"/>
              </w:rPr>
              <w:lastRenderedPageBreak/>
              <w:t>összehasonlítása, előnyeik és hátrányaik összevetése.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Példák a virágzás és a nappalok-éjszakák hosszának arányának összefüggésére.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Filmelemzés (Attenborough: A növények magánélete).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Projektmunka vagy házi dolgozat önálló témakutatással az élőlények szervezeti felépítésének és működésének összefüggéseiről.</w:t>
            </w:r>
          </w:p>
        </w:tc>
        <w:tc>
          <w:tcPr>
            <w:tcW w:w="238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Fizika:</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sz w:val="24"/>
                <w:szCs w:val="24"/>
                <w:lang w:val="cs-CZ" w:eastAsia="hu-HU"/>
              </w:rPr>
              <w:t>adhézió</w:t>
            </w:r>
            <w:r w:rsidRPr="009777C3">
              <w:rPr>
                <w:rFonts w:ascii="Times New Roman" w:eastAsia="Calibri" w:hAnsi="Times New Roman" w:cs="Times New Roman"/>
                <w:sz w:val="24"/>
                <w:szCs w:val="24"/>
                <w:lang w:eastAsia="hu-HU"/>
              </w:rPr>
              <w:t>, kohézió, diffúzió.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Földrajz:</w:t>
            </w:r>
            <w:r w:rsidRPr="009777C3">
              <w:rPr>
                <w:rFonts w:ascii="Times New Roman" w:eastAsia="Calibri" w:hAnsi="Times New Roman" w:cs="Times New Roman"/>
                <w:sz w:val="24"/>
                <w:szCs w:val="24"/>
                <w:lang w:eastAsia="hu-HU"/>
              </w:rPr>
              <w:t xml:space="preserve"> a földrajzi övezetesség.</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xml:space="preserve"> etén, ozmózis. </w:t>
            </w:r>
          </w:p>
        </w:tc>
      </w:tr>
      <w:tr w:rsidR="009777C3" w:rsidRPr="009777C3" w:rsidTr="00E12FFE">
        <w:tblPrEx>
          <w:tblBorders>
            <w:top w:val="none" w:sz="0" w:space="0" w:color="auto"/>
          </w:tblBorders>
        </w:tblPrEx>
        <w:tc>
          <w:tcPr>
            <w:tcW w:w="182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fogalmak</w:t>
            </w:r>
          </w:p>
        </w:tc>
        <w:tc>
          <w:tcPr>
            <w:tcW w:w="7410" w:type="dxa"/>
            <w:gridSpan w:val="5"/>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Gyökérszőr</w:t>
            </w:r>
            <w:r w:rsidRPr="009777C3">
              <w:rPr>
                <w:rFonts w:ascii="Times New Roman" w:eastAsia="Calibri" w:hAnsi="Times New Roman" w:cs="Times New Roman"/>
                <w:sz w:val="24"/>
                <w:szCs w:val="24"/>
                <w:lang w:eastAsia="hu-HU"/>
              </w:rPr>
              <w:t xml:space="preserve">, diffúzió, </w:t>
            </w:r>
            <w:r w:rsidRPr="009777C3">
              <w:rPr>
                <w:rFonts w:ascii="Times New Roman" w:eastAsia="Calibri" w:hAnsi="Times New Roman" w:cs="Times New Roman"/>
                <w:sz w:val="24"/>
                <w:szCs w:val="24"/>
                <w:lang w:val="cs-CZ" w:eastAsia="hu-HU"/>
              </w:rPr>
              <w:t>ozmózis</w:t>
            </w:r>
            <w:r w:rsidRPr="009777C3">
              <w:rPr>
                <w:rFonts w:ascii="Times New Roman" w:eastAsia="Calibri" w:hAnsi="Times New Roman" w:cs="Times New Roman"/>
                <w:sz w:val="24"/>
                <w:szCs w:val="24"/>
                <w:lang w:eastAsia="hu-HU"/>
              </w:rPr>
              <w:t>, passzív és aktív transzport, gyökérnyomás, szaporítóhajtás, hiányos virág, egylaki növény, kétlaki növény, ivartalan szaporodás, regeneráció, kétszakaszos egyedfejlődés, növényi hormon, vízszállítás, párologtatás, csírázás, légzési hányados, ivartalan szaporodás és szaporítás, taxis, nasztia, tropizmus, koleoptil csúcs.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69"/>
        <w:gridCol w:w="338"/>
        <w:gridCol w:w="1321"/>
        <w:gridCol w:w="3428"/>
        <w:gridCol w:w="1185"/>
        <w:gridCol w:w="1190"/>
      </w:tblGrid>
      <w:tr w:rsidR="009777C3" w:rsidRPr="009777C3" w:rsidTr="00E12FFE">
        <w:trPr>
          <w:trHeight w:val="170"/>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egység</w:t>
            </w:r>
          </w:p>
        </w:tc>
        <w:tc>
          <w:tcPr>
            <w:tcW w:w="5934"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Ökológia.</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Az élőlények környezete</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w:t>
            </w:r>
            <w:r w:rsidRPr="009777C3">
              <w:rPr>
                <w:rFonts w:ascii="Times New Roman" w:eastAsia="Calibri" w:hAnsi="Times New Roman" w:cs="Times New Roman"/>
                <w:bCs/>
                <w:sz w:val="24"/>
                <w:szCs w:val="24"/>
                <w:lang w:eastAsia="hu-HU"/>
              </w:rPr>
              <w:t xml:space="preserve"> 20</w:t>
            </w:r>
            <w:r w:rsidRPr="009777C3">
              <w:rPr>
                <w:rFonts w:ascii="Times New Roman" w:eastAsia="Calibri" w:hAnsi="Times New Roman" w:cs="Times New Roman"/>
                <w:bCs/>
                <w:sz w:val="24"/>
                <w:szCs w:val="24"/>
                <w:lang w:val="cs-CZ" w:eastAsia="hu-HU"/>
              </w:rPr>
              <w:t xml:space="preserve"> óra</w:t>
            </w:r>
          </w:p>
        </w:tc>
      </w:tr>
      <w:tr w:rsidR="009777C3" w:rsidRPr="009777C3" w:rsidTr="00E12FFE">
        <w:trPr>
          <w:trHeight w:val="170"/>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val="cs-CZ" w:eastAsia="hu-HU"/>
              </w:rPr>
              <w:t>Előzetes</w:t>
            </w:r>
            <w:r w:rsidRPr="009777C3">
              <w:rPr>
                <w:rFonts w:ascii="Times New Roman" w:eastAsia="Calibri" w:hAnsi="Times New Roman" w:cs="Times New Roman"/>
                <w:bCs/>
                <w:sz w:val="24"/>
                <w:szCs w:val="24"/>
                <w:lang w:eastAsia="hu-HU"/>
              </w:rPr>
              <w:t xml:space="preserve"> tudás</w:t>
            </w:r>
          </w:p>
        </w:tc>
        <w:tc>
          <w:tcPr>
            <w:tcW w:w="7124"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Biomok, éghajlat, </w:t>
            </w:r>
            <w:r w:rsidRPr="009777C3">
              <w:rPr>
                <w:rFonts w:ascii="Times New Roman" w:eastAsia="Calibri" w:hAnsi="Times New Roman" w:cs="Times New Roman"/>
                <w:sz w:val="24"/>
                <w:szCs w:val="24"/>
                <w:lang w:val="cs-CZ" w:eastAsia="hu-HU"/>
              </w:rPr>
              <w:t>csapadék</w:t>
            </w:r>
            <w:r w:rsidRPr="009777C3">
              <w:rPr>
                <w:rFonts w:ascii="Times New Roman" w:eastAsia="Calibri" w:hAnsi="Times New Roman" w:cs="Times New Roman"/>
                <w:sz w:val="24"/>
                <w:szCs w:val="24"/>
                <w:lang w:eastAsia="hu-HU"/>
              </w:rPr>
              <w:t>, talaj. Életközösségek. Indikátorok.</w:t>
            </w:r>
          </w:p>
        </w:tc>
      </w:tr>
      <w:tr w:rsidR="009777C3" w:rsidRPr="009777C3" w:rsidTr="00E12FFE">
        <w:trPr>
          <w:trHeight w:val="170"/>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124"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w:t>
            </w:r>
            <w:r w:rsidRPr="009777C3">
              <w:rPr>
                <w:rFonts w:ascii="Times New Roman" w:eastAsia="Calibri" w:hAnsi="Times New Roman" w:cs="Times New Roman"/>
                <w:sz w:val="24"/>
                <w:szCs w:val="24"/>
                <w:lang w:val="cs-CZ" w:eastAsia="hu-HU"/>
              </w:rPr>
              <w:t>környezet</w:t>
            </w:r>
            <w:r w:rsidRPr="009777C3">
              <w:rPr>
                <w:rFonts w:ascii="Times New Roman" w:eastAsia="Calibri" w:hAnsi="Times New Roman" w:cs="Times New Roman"/>
                <w:sz w:val="24"/>
                <w:szCs w:val="24"/>
                <w:lang w:eastAsia="hu-HU"/>
              </w:rPr>
              <w:t xml:space="preserve"> fogalmának, időbeli és térbeli változásának megismerése. Annak megértése, hogy az egyénnek felelőssége van a közösség fenntartásában és a normakövetésben. Annak felismerése, hogy környezetünk is hatással van egészségünkre. Annak megértése, hogy hogyan vezetett az ember tevékenysége környezeti problémák kialakulásához.</w:t>
            </w:r>
          </w:p>
        </w:tc>
      </w:tr>
      <w:tr w:rsidR="009777C3" w:rsidRPr="009777C3" w:rsidTr="00E12FFE">
        <w:tc>
          <w:tcPr>
            <w:tcW w:w="3428"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Problémák, jelenségek, gyakorlati alkalmazások, ismeretek</w:t>
            </w:r>
          </w:p>
        </w:tc>
        <w:tc>
          <w:tcPr>
            <w:tcW w:w="3428"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Fejlesztési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követelmények</w:t>
            </w:r>
          </w:p>
        </w:tc>
        <w:tc>
          <w:tcPr>
            <w:tcW w:w="2375"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c>
          <w:tcPr>
            <w:tcW w:w="3428"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 xml:space="preserve">Problémák, jelenségek, </w:t>
            </w:r>
            <w:r w:rsidRPr="009777C3">
              <w:rPr>
                <w:rFonts w:ascii="Times New Roman" w:eastAsia="Calibri" w:hAnsi="Times New Roman" w:cs="Times New Roman"/>
                <w:i/>
                <w:iCs/>
                <w:sz w:val="24"/>
                <w:szCs w:val="24"/>
                <w:lang w:val="cs-CZ" w:eastAsia="hu-HU"/>
              </w:rPr>
              <w:t>gyakorlati</w:t>
            </w:r>
            <w:r w:rsidRPr="009777C3">
              <w:rPr>
                <w:rFonts w:ascii="Times New Roman" w:eastAsia="Calibri" w:hAnsi="Times New Roman" w:cs="Times New Roman"/>
                <w:i/>
                <w:iCs/>
                <w:sz w:val="24"/>
                <w:szCs w:val="24"/>
                <w:lang w:eastAsia="hu-HU"/>
              </w:rPr>
              <w:t xml:space="preserve"> alkalmazások</w:t>
            </w: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r w:rsidRPr="009777C3">
              <w:rPr>
                <w:rFonts w:ascii="Times New Roman" w:eastAsia="Calibri" w:hAnsi="Times New Roman" w:cs="Times New Roman"/>
                <w:sz w:val="24"/>
                <w:szCs w:val="24"/>
                <w:lang w:val="cs-CZ" w:eastAsia="hu-HU"/>
              </w:rPr>
              <w:t xml:space="preserve">Mi a környezet? Milyen módon hathat egymásra két populáció? Mi az összefüggés a testtömeg, a testhossz és a testfelület között? </w:t>
            </w:r>
            <w:r w:rsidRPr="009777C3">
              <w:rPr>
                <w:rFonts w:ascii="Times New Roman" w:eastAsia="Calibri" w:hAnsi="Times New Roman" w:cs="Times New Roman"/>
                <w:sz w:val="24"/>
                <w:szCs w:val="24"/>
                <w:lang w:val="cs-CZ" w:eastAsia="hu-HU"/>
              </w:rPr>
              <w:lastRenderedPageBreak/>
              <w:t>Miért nem nő korlátlanul a populációk létszáma az idő függvényében?</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Egyed feletti szerveződési szintek.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Szünbiológia: szünfenobiológia és ökológia.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Élettelen környezeti tényezők. Az élőlények alkalmazkodása az élettelen környezeti tényezőkhöz; generalista, specialista, indikátor fajok.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élőlények tűrőképessége.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populációk szerkezete, jellemzői.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populációk változása (populációdinamika): szaporodóképesség, termékenység, korlátolt és korlátlan növekedés, r- és K-stratégia, Lotka–Volterra-modell.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 ökológiai tényezők – populációs kölcsönhatások.</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Környezetszennyezés, környezetvédelem.</w:t>
            </w:r>
          </w:p>
        </w:tc>
        <w:tc>
          <w:tcPr>
            <w:tcW w:w="3428"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Tűrőképességi </w:t>
            </w:r>
            <w:r w:rsidRPr="009777C3">
              <w:rPr>
                <w:rFonts w:ascii="Times New Roman" w:eastAsia="Calibri" w:hAnsi="Times New Roman" w:cs="Times New Roman"/>
                <w:sz w:val="24"/>
                <w:szCs w:val="24"/>
                <w:lang w:val="cs-CZ" w:eastAsia="hu-HU"/>
              </w:rPr>
              <w:t>görbék</w:t>
            </w:r>
            <w:r w:rsidRPr="009777C3">
              <w:rPr>
                <w:rFonts w:ascii="Times New Roman" w:eastAsia="Calibri" w:hAnsi="Times New Roman" w:cs="Times New Roman"/>
                <w:sz w:val="24"/>
                <w:szCs w:val="24"/>
                <w:lang w:eastAsia="hu-HU"/>
              </w:rPr>
              <w:t xml:space="preserve"> értelmezése (minimum, maximum, optimum, szűk és tág tűrés), összefüggés felismerése az indikátor-szervezetekkel.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niche fogalom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Víz, talaj és levegő vizsgálata.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testtömeg, a testfelület és az élőhely átlaghőmérséklete összefüggésének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Esettanulmány alapján összefüggések felismerése a környezet és az élőlény tűrőképessége között. Projektmunka a környezeti tényezők, az életfeltételek és az élőlények életmódja, elterjedése közötti összefüggésről.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Egyszerű ökológiai grafikonok készítése.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populációk ökológiai (és genetikai)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sz w:val="24"/>
                <w:szCs w:val="24"/>
                <w:lang w:eastAsia="hu-HU"/>
              </w:rPr>
              <w:t xml:space="preserve">Az egyes élőlény-populációk közti kölcsönhatások sokrétűségének példákkal történő igazolása. </w:t>
            </w:r>
          </w:p>
        </w:tc>
        <w:tc>
          <w:tcPr>
            <w:tcW w:w="237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 xml:space="preserve">Matematika: </w:t>
            </w:r>
            <w:r w:rsidRPr="009777C3">
              <w:rPr>
                <w:rFonts w:ascii="Times New Roman" w:eastAsia="Calibri" w:hAnsi="Times New Roman" w:cs="Times New Roman"/>
                <w:sz w:val="24"/>
                <w:szCs w:val="24"/>
                <w:lang w:val="cs-CZ" w:eastAsia="hu-HU"/>
              </w:rPr>
              <w:t>normál</w:t>
            </w:r>
            <w:r w:rsidRPr="009777C3">
              <w:rPr>
                <w:rFonts w:ascii="Times New Roman" w:eastAsia="Calibri" w:hAnsi="Times New Roman" w:cs="Times New Roman"/>
                <w:sz w:val="24"/>
                <w:szCs w:val="24"/>
                <w:lang w:eastAsia="hu-HU"/>
              </w:rPr>
              <w:t xml:space="preserve"> eloszlás, grafikonos ábrázolás.</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 xml:space="preserve">Informatika: </w:t>
            </w:r>
            <w:r w:rsidRPr="009777C3">
              <w:rPr>
                <w:rFonts w:ascii="Times New Roman" w:eastAsia="Calibri" w:hAnsi="Times New Roman" w:cs="Times New Roman"/>
                <w:sz w:val="24"/>
                <w:szCs w:val="24"/>
                <w:lang w:eastAsia="hu-HU"/>
              </w:rPr>
              <w:t>prezentációkészítés, internethasználat.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 xml:space="preserve">Földrajz: </w:t>
            </w:r>
            <w:r w:rsidRPr="009777C3">
              <w:rPr>
                <w:rFonts w:ascii="Times New Roman" w:eastAsia="Calibri" w:hAnsi="Times New Roman" w:cs="Times New Roman"/>
                <w:sz w:val="24"/>
                <w:szCs w:val="24"/>
                <w:lang w:eastAsia="hu-HU"/>
              </w:rPr>
              <w:t>korfa, demográfiai mutatók.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i/>
                <w:iCs/>
                <w:sz w:val="24"/>
                <w:szCs w:val="24"/>
                <w:lang w:eastAsia="hu-HU"/>
              </w:rPr>
              <w:t xml:space="preserve">Kémia: </w:t>
            </w:r>
            <w:r w:rsidRPr="009777C3">
              <w:rPr>
                <w:rFonts w:ascii="Times New Roman" w:eastAsia="Calibri" w:hAnsi="Times New Roman" w:cs="Times New Roman"/>
                <w:sz w:val="24"/>
                <w:szCs w:val="24"/>
                <w:lang w:eastAsia="hu-HU"/>
              </w:rPr>
              <w:t>indikátor.</w:t>
            </w:r>
          </w:p>
        </w:tc>
      </w:tr>
      <w:tr w:rsidR="009777C3" w:rsidRPr="009777C3" w:rsidTr="00E12FFE">
        <w:tblPrEx>
          <w:tblBorders>
            <w:top w:val="none" w:sz="0" w:space="0" w:color="auto"/>
          </w:tblBorders>
        </w:tblPrEx>
        <w:tc>
          <w:tcPr>
            <w:tcW w:w="1769" w:type="dxa"/>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 fogalmak</w:t>
            </w:r>
          </w:p>
        </w:tc>
        <w:tc>
          <w:tcPr>
            <w:tcW w:w="7462" w:type="dxa"/>
            <w:gridSpan w:val="5"/>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Populáció, környék, miliő, </w:t>
            </w:r>
            <w:r w:rsidRPr="009777C3">
              <w:rPr>
                <w:rFonts w:ascii="Times New Roman" w:eastAsia="Calibri" w:hAnsi="Times New Roman" w:cs="Times New Roman"/>
                <w:sz w:val="24"/>
                <w:szCs w:val="24"/>
                <w:lang w:val="cs-CZ" w:eastAsia="hu-HU"/>
              </w:rPr>
              <w:t>környezet</w:t>
            </w:r>
            <w:r w:rsidRPr="009777C3">
              <w:rPr>
                <w:rFonts w:ascii="Times New Roman" w:eastAsia="Calibri" w:hAnsi="Times New Roman" w:cs="Times New Roman"/>
                <w:sz w:val="24"/>
                <w:szCs w:val="24"/>
                <w:lang w:eastAsia="hu-HU"/>
              </w:rPr>
              <w:t xml:space="preserve">, tűrőképesség, rövidnappalos és </w:t>
            </w:r>
            <w:r w:rsidRPr="009777C3">
              <w:rPr>
                <w:rFonts w:ascii="Times New Roman" w:eastAsia="Calibri" w:hAnsi="Times New Roman" w:cs="Times New Roman"/>
                <w:sz w:val="24"/>
                <w:szCs w:val="24"/>
                <w:lang w:val="cs-CZ" w:eastAsia="hu-HU"/>
              </w:rPr>
              <w:t>hosszúnappalos</w:t>
            </w:r>
            <w:r w:rsidRPr="009777C3">
              <w:rPr>
                <w:rFonts w:ascii="Times New Roman" w:eastAsia="Calibri" w:hAnsi="Times New Roman" w:cs="Times New Roman"/>
                <w:sz w:val="24"/>
                <w:szCs w:val="24"/>
                <w:lang w:eastAsia="hu-HU"/>
              </w:rPr>
              <w:t xml:space="preserve"> növény, indikátorfaj, niche, Gauze-elv, szimbiózis, kompetíció, kommenzalizmus, antibiózis, parazitizmus, predáció.</w:t>
            </w:r>
          </w:p>
        </w:tc>
      </w:tr>
    </w:tbl>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21"/>
        <w:gridCol w:w="324"/>
        <w:gridCol w:w="1264"/>
        <w:gridCol w:w="3410"/>
        <w:gridCol w:w="1200"/>
        <w:gridCol w:w="1212"/>
      </w:tblGrid>
      <w:tr w:rsidR="009777C3" w:rsidRPr="009777C3" w:rsidTr="00E12FFE">
        <w:tc>
          <w:tcPr>
            <w:tcW w:w="2145"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 xml:space="preserve">Tematikai </w:t>
            </w:r>
            <w:r w:rsidRPr="009777C3">
              <w:rPr>
                <w:rFonts w:ascii="Times New Roman" w:eastAsia="Calibri" w:hAnsi="Times New Roman" w:cs="Times New Roman"/>
                <w:bCs/>
                <w:sz w:val="24"/>
                <w:szCs w:val="24"/>
                <w:lang w:val="cs-CZ" w:eastAsia="hu-HU"/>
              </w:rPr>
              <w:t>egység</w:t>
            </w:r>
          </w:p>
        </w:tc>
        <w:tc>
          <w:tcPr>
            <w:tcW w:w="5874"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i/>
                <w:iCs/>
                <w:sz w:val="24"/>
                <w:szCs w:val="24"/>
                <w:lang w:eastAsia="hu-HU"/>
              </w:rPr>
            </w:pPr>
            <w:r w:rsidRPr="009777C3">
              <w:rPr>
                <w:rFonts w:ascii="Times New Roman" w:eastAsia="Calibri" w:hAnsi="Times New Roman" w:cs="Times New Roman"/>
                <w:bCs/>
                <w:sz w:val="24"/>
                <w:szCs w:val="24"/>
                <w:lang w:val="cs-CZ" w:eastAsia="hu-HU"/>
              </w:rPr>
              <w:t>Ökoszisztéma</w:t>
            </w:r>
          </w:p>
        </w:tc>
        <w:tc>
          <w:tcPr>
            <w:tcW w:w="1212"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Órakeret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12 óra</w:t>
            </w:r>
          </w:p>
        </w:tc>
      </w:tr>
      <w:tr w:rsidR="009777C3" w:rsidRPr="009777C3" w:rsidTr="00E12FFE">
        <w:tc>
          <w:tcPr>
            <w:tcW w:w="2145"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lastRenderedPageBreak/>
              <w:t>Előzetes tudás</w:t>
            </w:r>
          </w:p>
        </w:tc>
        <w:tc>
          <w:tcPr>
            <w:tcW w:w="7086" w:type="dxa"/>
            <w:gridSpan w:val="4"/>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Tápláléklánc, termelők és fogyasztók, szénhidrogén- </w:t>
            </w:r>
            <w:r w:rsidRPr="009777C3">
              <w:rPr>
                <w:rFonts w:ascii="Times New Roman" w:eastAsia="Calibri" w:hAnsi="Times New Roman" w:cs="Times New Roman"/>
                <w:sz w:val="24"/>
                <w:szCs w:val="24"/>
                <w:lang w:val="cs-CZ" w:eastAsia="hu-HU"/>
              </w:rPr>
              <w:t>és</w:t>
            </w:r>
            <w:r w:rsidRPr="009777C3">
              <w:rPr>
                <w:rFonts w:ascii="Times New Roman" w:eastAsia="Calibri" w:hAnsi="Times New Roman" w:cs="Times New Roman"/>
                <w:sz w:val="24"/>
                <w:szCs w:val="24"/>
                <w:lang w:eastAsia="hu-HU"/>
              </w:rPr>
              <w:t xml:space="preserve"> kőszénképződés, lebontó szervezetek, foszfátüledék, populációs kölcsönhatások.</w:t>
            </w:r>
          </w:p>
        </w:tc>
      </w:tr>
      <w:tr w:rsidR="009777C3" w:rsidRPr="009777C3" w:rsidTr="00E12FFE">
        <w:tc>
          <w:tcPr>
            <w:tcW w:w="2145"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6" w:type="dxa"/>
            <w:gridSpan w:val="4"/>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ökológiai egyensúly </w:t>
            </w:r>
            <w:r w:rsidRPr="009777C3">
              <w:rPr>
                <w:rFonts w:ascii="Times New Roman" w:eastAsia="Calibri" w:hAnsi="Times New Roman" w:cs="Times New Roman"/>
                <w:sz w:val="24"/>
                <w:szCs w:val="24"/>
                <w:lang w:val="cs-CZ" w:eastAsia="hu-HU"/>
              </w:rPr>
              <w:t>értelmezése</w:t>
            </w:r>
            <w:r w:rsidRPr="009777C3">
              <w:rPr>
                <w:rFonts w:ascii="Times New Roman" w:eastAsia="Calibri" w:hAnsi="Times New Roman" w:cs="Times New Roman"/>
                <w:sz w:val="24"/>
                <w:szCs w:val="24"/>
                <w:lang w:eastAsia="hu-HU"/>
              </w:rPr>
              <w: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Egyes globális problémák és a lokális cselekvések közötti kapcsolat fokozatos megértése és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lokális és globális megközelítési módok megismerése és összekapcsolása, a környezettudatosság fejlesztése.</w:t>
            </w:r>
          </w:p>
        </w:tc>
      </w:tr>
      <w:tr w:rsidR="009777C3" w:rsidRPr="009777C3" w:rsidTr="00E12FFE">
        <w:tc>
          <w:tcPr>
            <w:tcW w:w="3409"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Problémák, jelenségek, gyakorlati alkalmazások, ismeretek</w:t>
            </w:r>
          </w:p>
        </w:tc>
        <w:tc>
          <w:tcPr>
            <w:tcW w:w="3410"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eastAsia="hu-HU"/>
              </w:rPr>
              <w:t>Fejlesztési követelmények</w:t>
            </w:r>
          </w:p>
        </w:tc>
        <w:tc>
          <w:tcPr>
            <w:tcW w:w="2412"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pontok</w:t>
            </w:r>
          </w:p>
        </w:tc>
      </w:tr>
      <w:tr w:rsidR="009777C3" w:rsidRPr="009777C3" w:rsidTr="00E12FFE">
        <w:tc>
          <w:tcPr>
            <w:tcW w:w="3409"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 xml:space="preserve">Problémák, </w:t>
            </w:r>
            <w:r w:rsidRPr="009777C3">
              <w:rPr>
                <w:rFonts w:ascii="Times New Roman" w:eastAsia="Calibri" w:hAnsi="Times New Roman" w:cs="Times New Roman"/>
                <w:i/>
                <w:iCs/>
                <w:sz w:val="24"/>
                <w:szCs w:val="24"/>
                <w:lang w:val="cs-CZ" w:eastAsia="hu-HU"/>
              </w:rPr>
              <w:t>jelenségek</w:t>
            </w:r>
            <w:r w:rsidRPr="009777C3">
              <w:rPr>
                <w:rFonts w:ascii="Times New Roman" w:eastAsia="Calibri" w:hAnsi="Times New Roman" w:cs="Times New Roman"/>
                <w:i/>
                <w:iCs/>
                <w:sz w:val="24"/>
                <w:szCs w:val="24"/>
                <w:lang w:eastAsia="hu-HU"/>
              </w:rPr>
              <w:t xml:space="preserve">, gyakorlati </w:t>
            </w:r>
            <w:r w:rsidRPr="009777C3">
              <w:rPr>
                <w:rFonts w:ascii="Times New Roman" w:eastAsia="Calibri" w:hAnsi="Times New Roman" w:cs="Times New Roman"/>
                <w:i/>
                <w:iCs/>
                <w:sz w:val="24"/>
                <w:szCs w:val="24"/>
                <w:lang w:val="cs-CZ" w:eastAsia="hu-HU"/>
              </w:rPr>
              <w:t>alkalmazások</w:t>
            </w:r>
            <w:r w:rsidRPr="009777C3">
              <w:rPr>
                <w:rFonts w:ascii="Times New Roman" w:eastAsia="Calibri" w:hAnsi="Times New Roman" w:cs="Times New Roman"/>
                <w:i/>
                <w:iCs/>
                <w:sz w:val="24"/>
                <w:szCs w:val="24"/>
                <w:lang w:eastAsia="hu-HU"/>
              </w:rPr>
              <w:t xml:space="preserv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Milyenek az ökoszisztéma energiaviszonyai? Mi hajtja az anyag körforgását az ökoszisztémában? Ökológiai alapon magyarázzuk meg, miért drágább a hús, mint a liszt?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ökoszisztéma fogalma, az életközösség ökoszisztémaként való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Anyagforgalom: termelők, fogyasztók és lebontók szerepe,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táplálkozási lánc és hálózat különbsége.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szén, az oxigén, a víz, a nitrogén és a foszfor körforgása – az élőlények szerepe e folyamatokban.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anyagforgalom és az energiaáramlás összefüggése, mennyiségi viszonyai az életközösségekben.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Biológiai sokféleség a faj (faj/egyed diverzitás) és az ökoszisztéma szintjén (pl. élőhelyek sokfélesége, a tápláléklánc szintjeinek száma).</w:t>
            </w:r>
          </w:p>
        </w:tc>
        <w:tc>
          <w:tcPr>
            <w:tcW w:w="3410"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biomassza, a </w:t>
            </w:r>
            <w:r w:rsidRPr="009777C3">
              <w:rPr>
                <w:rFonts w:ascii="Times New Roman" w:eastAsia="Calibri" w:hAnsi="Times New Roman" w:cs="Times New Roman"/>
                <w:sz w:val="24"/>
                <w:szCs w:val="24"/>
                <w:lang w:val="cs-CZ" w:eastAsia="hu-HU"/>
              </w:rPr>
              <w:t>produkció</w:t>
            </w:r>
            <w:r w:rsidRPr="009777C3">
              <w:rPr>
                <w:rFonts w:ascii="Times New Roman" w:eastAsia="Calibri" w:hAnsi="Times New Roman" w:cs="Times New Roman"/>
                <w:sz w:val="24"/>
                <w:szCs w:val="24"/>
                <w:lang w:eastAsia="hu-HU"/>
              </w:rPr>
              <w:t xml:space="preserve"> és egyedszám fogalmának összehasonlító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„Ökológiai produkció és energia piramis”értelmezése.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Táplálékhálózatok értelmezése. Az életközösségek mennyiségi jellemzőinek vázlatos ábrázolása.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biomassza és a produkció globális éghajlati tényezőktől való függésének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globális </w:t>
            </w:r>
            <w:r w:rsidRPr="009777C3">
              <w:rPr>
                <w:rFonts w:ascii="Times New Roman" w:eastAsia="Calibri" w:hAnsi="Times New Roman" w:cs="Times New Roman"/>
                <w:sz w:val="24"/>
                <w:szCs w:val="24"/>
                <w:lang w:val="cs-CZ" w:eastAsia="hu-HU"/>
              </w:rPr>
              <w:t>éghajlat</w:t>
            </w:r>
            <w:r w:rsidRPr="009777C3">
              <w:rPr>
                <w:rFonts w:ascii="Times New Roman" w:eastAsia="Calibri" w:hAnsi="Times New Roman" w:cs="Times New Roman"/>
                <w:sz w:val="24"/>
                <w:szCs w:val="24"/>
                <w:lang w:eastAsia="hu-HU"/>
              </w:rPr>
              <w:t>-</w:t>
            </w:r>
            <w:r w:rsidRPr="009777C3">
              <w:rPr>
                <w:rFonts w:ascii="Times New Roman" w:eastAsia="Calibri" w:hAnsi="Times New Roman" w:cs="Times New Roman"/>
                <w:sz w:val="24"/>
                <w:szCs w:val="24"/>
                <w:lang w:val="cs-CZ" w:eastAsia="hu-HU"/>
              </w:rPr>
              <w:t>változások</w:t>
            </w:r>
            <w:r w:rsidRPr="009777C3">
              <w:rPr>
                <w:rFonts w:ascii="Times New Roman" w:eastAsia="Calibri" w:hAnsi="Times New Roman" w:cs="Times New Roman"/>
                <w:sz w:val="24"/>
                <w:szCs w:val="24"/>
                <w:lang w:eastAsia="hu-HU"/>
              </w:rPr>
              <w:t xml:space="preserve"> lehetséges okainak és következményeinek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Egyes környezeti problémák (fokozódó üvegházhatás, savas eső, „ózonlyuk”) következményeinek megismerésén keresztül az emberi tevékenység hatásának vizsgálata.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Problémafeladatok megoldása, számítások.</w:t>
            </w:r>
          </w:p>
        </w:tc>
        <w:tc>
          <w:tcPr>
            <w:tcW w:w="2412"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sz w:val="24"/>
                <w:szCs w:val="24"/>
                <w:lang w:val="cs-CZ" w:eastAsia="hu-HU"/>
              </w:rPr>
              <w:t>műtrágyák</w:t>
            </w:r>
            <w:r w:rsidRPr="009777C3">
              <w:rPr>
                <w:rFonts w:ascii="Times New Roman" w:eastAsia="Calibri" w:hAnsi="Times New Roman" w:cs="Times New Roman"/>
                <w:sz w:val="24"/>
                <w:szCs w:val="24"/>
                <w:lang w:eastAsia="hu-HU"/>
              </w:rPr>
              <w:t>, növényvédőszerek, rovarölőszerek.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 xml:space="preserve">Matematika: </w:t>
            </w:r>
            <w:r w:rsidRPr="009777C3">
              <w:rPr>
                <w:rFonts w:ascii="Times New Roman" w:eastAsia="Calibri" w:hAnsi="Times New Roman" w:cs="Times New Roman"/>
                <w:sz w:val="24"/>
                <w:szCs w:val="24"/>
                <w:lang w:eastAsia="hu-HU"/>
              </w:rPr>
              <w:t>mérés.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Történelem, társadalmi és állampolgári ismeretek:</w:t>
            </w:r>
            <w:r w:rsidRPr="009777C3">
              <w:rPr>
                <w:rFonts w:ascii="Times New Roman" w:eastAsia="Calibri" w:hAnsi="Times New Roman" w:cs="Times New Roman"/>
                <w:sz w:val="24"/>
                <w:szCs w:val="24"/>
                <w:lang w:eastAsia="hu-HU"/>
              </w:rPr>
              <w:t xml:space="preserve"> a Kárpát-medence történeti ökológiája (pl. fokos gazdálkodás, lecsapolás, vízrendezés, szikesek, erdőirtás és -telepítés, bányászat, nagyüzemi gazdálkodás).</w:t>
            </w:r>
          </w:p>
        </w:tc>
      </w:tr>
      <w:tr w:rsidR="009777C3" w:rsidRPr="009777C3" w:rsidTr="00E12FFE">
        <w:tblPrEx>
          <w:tblBorders>
            <w:top w:val="none" w:sz="0" w:space="0" w:color="auto"/>
          </w:tblBorders>
        </w:tblPrEx>
        <w:tc>
          <w:tcPr>
            <w:tcW w:w="182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 xml:space="preserve"> fogalmak</w:t>
            </w:r>
          </w:p>
        </w:tc>
        <w:tc>
          <w:tcPr>
            <w:tcW w:w="7410" w:type="dxa"/>
            <w:gridSpan w:val="5"/>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Tápláléklánc, termelő (</w:t>
            </w:r>
            <w:r w:rsidRPr="009777C3">
              <w:rPr>
                <w:rFonts w:ascii="Times New Roman" w:eastAsia="Calibri" w:hAnsi="Times New Roman" w:cs="Times New Roman"/>
                <w:sz w:val="24"/>
                <w:szCs w:val="24"/>
                <w:lang w:val="cs-CZ" w:eastAsia="hu-HU"/>
              </w:rPr>
              <w:t>producens</w:t>
            </w:r>
            <w:r w:rsidRPr="009777C3">
              <w:rPr>
                <w:rFonts w:ascii="Times New Roman" w:eastAsia="Calibri" w:hAnsi="Times New Roman" w:cs="Times New Roman"/>
                <w:sz w:val="24"/>
                <w:szCs w:val="24"/>
                <w:lang w:eastAsia="hu-HU"/>
              </w:rPr>
              <w:t>), fogyasztó (konzumens), lebontó (reducens), csúcsragadozó, táplálékhálózat, biogeokémiai ciklus, biológiai produkció, biomassza.</w:t>
            </w:r>
          </w:p>
        </w:tc>
      </w:tr>
    </w:tbl>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53"/>
        <w:gridCol w:w="255"/>
        <w:gridCol w:w="1318"/>
        <w:gridCol w:w="3427"/>
        <w:gridCol w:w="1191"/>
        <w:gridCol w:w="1187"/>
      </w:tblGrid>
      <w:tr w:rsidR="009777C3" w:rsidRPr="009777C3" w:rsidTr="00E12FFE">
        <w:tc>
          <w:tcPr>
            <w:tcW w:w="2108"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t>Tematikai</w:t>
            </w:r>
            <w:r w:rsidRPr="009777C3">
              <w:rPr>
                <w:rFonts w:ascii="Times New Roman" w:eastAsia="Calibri" w:hAnsi="Times New Roman" w:cs="Times New Roman"/>
                <w:bCs/>
                <w:sz w:val="24"/>
                <w:szCs w:val="24"/>
                <w:lang w:eastAsia="hu-HU"/>
              </w:rPr>
              <w:t xml:space="preserve"> egység</w:t>
            </w:r>
          </w:p>
        </w:tc>
        <w:tc>
          <w:tcPr>
            <w:tcW w:w="5936"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bCs/>
                <w:sz w:val="24"/>
                <w:szCs w:val="24"/>
                <w:lang w:val="cs-CZ" w:eastAsia="hu-HU"/>
              </w:rPr>
              <w:t>Életközösségek</w:t>
            </w:r>
          </w:p>
        </w:tc>
        <w:tc>
          <w:tcPr>
            <w:tcW w:w="118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val="cs-CZ" w:eastAsia="hu-HU"/>
              </w:rPr>
            </w:pPr>
            <w:r w:rsidRPr="009777C3">
              <w:rPr>
                <w:rFonts w:ascii="Times New Roman" w:eastAsia="Calibri" w:hAnsi="Times New Roman" w:cs="Times New Roman"/>
                <w:bCs/>
                <w:sz w:val="24"/>
                <w:szCs w:val="24"/>
                <w:lang w:val="cs-CZ" w:eastAsia="hu-HU"/>
              </w:rPr>
              <w:t>Órakeret</w:t>
            </w:r>
            <w:r w:rsidRPr="009777C3">
              <w:rPr>
                <w:rFonts w:ascii="Times New Roman" w:eastAsia="Calibri" w:hAnsi="Times New Roman" w:cs="Times New Roman"/>
                <w:bCs/>
                <w:sz w:val="24"/>
                <w:szCs w:val="24"/>
                <w:lang w:eastAsia="hu-HU"/>
              </w:rPr>
              <w:t xml:space="preserve"> 12 </w:t>
            </w:r>
            <w:r w:rsidRPr="009777C3">
              <w:rPr>
                <w:rFonts w:ascii="Times New Roman" w:eastAsia="Calibri" w:hAnsi="Times New Roman" w:cs="Times New Roman"/>
                <w:bCs/>
                <w:sz w:val="24"/>
                <w:szCs w:val="24"/>
                <w:lang w:val="cs-CZ" w:eastAsia="hu-HU"/>
              </w:rPr>
              <w:t>óra</w:t>
            </w:r>
          </w:p>
        </w:tc>
      </w:tr>
      <w:tr w:rsidR="009777C3" w:rsidRPr="009777C3" w:rsidTr="00E12FFE">
        <w:tc>
          <w:tcPr>
            <w:tcW w:w="2108"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Előzetes tudás</w:t>
            </w:r>
          </w:p>
        </w:tc>
        <w:tc>
          <w:tcPr>
            <w:tcW w:w="7123"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Életközösségek</w:t>
            </w:r>
            <w:r w:rsidRPr="009777C3">
              <w:rPr>
                <w:rFonts w:ascii="Times New Roman" w:eastAsia="Calibri" w:hAnsi="Times New Roman" w:cs="Times New Roman"/>
                <w:sz w:val="24"/>
                <w:szCs w:val="24"/>
                <w:lang w:eastAsia="hu-HU"/>
              </w:rPr>
              <w:t>. Biomok.</w:t>
            </w:r>
          </w:p>
        </w:tc>
      </w:tr>
      <w:tr w:rsidR="009777C3" w:rsidRPr="009777C3" w:rsidTr="00E12FFE">
        <w:trPr>
          <w:trHeight w:val="296"/>
        </w:trPr>
        <w:tc>
          <w:tcPr>
            <w:tcW w:w="2108"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123"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mintázat és szintezettség kialakulásának </w:t>
            </w:r>
            <w:r w:rsidRPr="009777C3">
              <w:rPr>
                <w:rFonts w:ascii="Times New Roman" w:eastAsia="Calibri" w:hAnsi="Times New Roman" w:cs="Times New Roman"/>
                <w:sz w:val="24"/>
                <w:szCs w:val="24"/>
                <w:lang w:val="cs-CZ" w:eastAsia="hu-HU"/>
              </w:rPr>
              <w:t>és</w:t>
            </w:r>
            <w:r w:rsidRPr="009777C3">
              <w:rPr>
                <w:rFonts w:ascii="Times New Roman" w:eastAsia="Calibri" w:hAnsi="Times New Roman" w:cs="Times New Roman"/>
                <w:sz w:val="24"/>
                <w:szCs w:val="24"/>
                <w:lang w:eastAsia="hu-HU"/>
              </w:rPr>
              <w:t xml:space="preserve"> az életközösségek időbeli változásának értelmezése. A terepen végzett vizsgálatok során a természeti rendszerek leírására szolgáló módszerek használata. Magyarország gazdag élővilágának, természeti csodáinak tudatosítása (nagyvadak, madárvilág, ritka növények, Gemenci erdő, Őrség, Kis-Balaton, Hortobágy, Tiszahát, Tiszató).</w:t>
            </w:r>
          </w:p>
        </w:tc>
      </w:tr>
      <w:tr w:rsidR="009777C3" w:rsidRPr="009777C3" w:rsidTr="00E12FFE">
        <w:tc>
          <w:tcPr>
            <w:tcW w:w="3426"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Problémák, </w:t>
            </w:r>
            <w:r w:rsidRPr="009777C3">
              <w:rPr>
                <w:rFonts w:ascii="Times New Roman" w:eastAsia="Calibri" w:hAnsi="Times New Roman" w:cs="Times New Roman"/>
                <w:bCs/>
                <w:sz w:val="24"/>
                <w:szCs w:val="24"/>
                <w:lang w:val="cs-CZ" w:eastAsia="hu-HU"/>
              </w:rPr>
              <w:t>jelenségek</w:t>
            </w:r>
            <w:r w:rsidRPr="009777C3">
              <w:rPr>
                <w:rFonts w:ascii="Times New Roman" w:eastAsia="Calibri" w:hAnsi="Times New Roman" w:cs="Times New Roman"/>
                <w:bCs/>
                <w:sz w:val="24"/>
                <w:szCs w:val="24"/>
                <w:lang w:eastAsia="hu-HU"/>
              </w:rPr>
              <w:t xml:space="preserve">, gyakorlati </w:t>
            </w:r>
            <w:r w:rsidRPr="009777C3">
              <w:rPr>
                <w:rFonts w:ascii="Times New Roman" w:eastAsia="Calibri" w:hAnsi="Times New Roman" w:cs="Times New Roman"/>
                <w:bCs/>
                <w:sz w:val="24"/>
                <w:szCs w:val="24"/>
                <w:lang w:val="cs-CZ" w:eastAsia="hu-HU"/>
              </w:rPr>
              <w:t>alkalmazások</w:t>
            </w:r>
            <w:r w:rsidRPr="009777C3">
              <w:rPr>
                <w:rFonts w:ascii="Times New Roman" w:eastAsia="Calibri" w:hAnsi="Times New Roman" w:cs="Times New Roman"/>
                <w:bCs/>
                <w:sz w:val="24"/>
                <w:szCs w:val="24"/>
                <w:lang w:eastAsia="hu-HU"/>
              </w:rPr>
              <w:t>, ismeretek</w:t>
            </w:r>
          </w:p>
        </w:tc>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8"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t>Kapcsolódási</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pontok</w:t>
            </w:r>
          </w:p>
        </w:tc>
      </w:tr>
      <w:tr w:rsidR="009777C3" w:rsidRPr="009777C3" w:rsidTr="00E12FFE">
        <w:trPr>
          <w:trHeight w:val="70"/>
        </w:trPr>
        <w:tc>
          <w:tcPr>
            <w:tcW w:w="3426"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 xml:space="preserve">Problémák, </w:t>
            </w:r>
            <w:r w:rsidRPr="009777C3">
              <w:rPr>
                <w:rFonts w:ascii="Times New Roman" w:eastAsia="Calibri" w:hAnsi="Times New Roman" w:cs="Times New Roman"/>
                <w:i/>
                <w:iCs/>
                <w:sz w:val="24"/>
                <w:szCs w:val="24"/>
                <w:lang w:val="cs-CZ" w:eastAsia="hu-HU"/>
              </w:rPr>
              <w:t>jelenségek</w:t>
            </w:r>
            <w:r w:rsidRPr="009777C3">
              <w:rPr>
                <w:rFonts w:ascii="Times New Roman" w:eastAsia="Calibri" w:hAnsi="Times New Roman" w:cs="Times New Roman"/>
                <w:i/>
                <w:iCs/>
                <w:sz w:val="24"/>
                <w:szCs w:val="24"/>
                <w:lang w:eastAsia="hu-HU"/>
              </w:rPr>
              <w:t>, gyakorlati alkalmazások</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Miért és hogyan változtak a Kárpát-medence jellegzetes életközösségei a magyarság 1000 éves történelme során? Milyen klímazonális és intrazonális társulások élnek Magyarországon? Milyen ezeknek a növény- és állatvilága?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Hol találunk természeteshez közeli társulásokat? Milyen következményekkel jár az emberi tevékenység?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Mi jellemzi a közvetlen környezetem élővilágát? Mit védjünk?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val="cs-CZ" w:eastAsia="hu-HU"/>
              </w:rPr>
            </w:pPr>
            <w:r w:rsidRPr="009777C3">
              <w:rPr>
                <w:rFonts w:ascii="Times New Roman" w:eastAsia="Calibri" w:hAnsi="Times New Roman" w:cs="Times New Roman"/>
                <w:i/>
                <w:iCs/>
                <w:sz w:val="24"/>
                <w:szCs w:val="24"/>
                <w:lang w:eastAsia="hu-HU"/>
              </w:rPr>
              <w:t>Ismeretek</w:t>
            </w:r>
            <w:r w:rsidRPr="009777C3">
              <w:rPr>
                <w:rFonts w:ascii="Times New Roman" w:eastAsia="Calibri" w:hAnsi="Times New Roman" w:cs="Times New Roman"/>
                <w:i/>
                <w:iCs/>
                <w:sz w:val="24"/>
                <w:szCs w:val="24"/>
                <w:lang w:val="cs-CZ" w:eastAsia="hu-HU"/>
              </w:rPr>
              <w: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társulatok szintezettsége és mintázata, kialakulásának okai.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legfontosabb hazai klímazonális és intrazonális fás társulások (tatárjuharos-lösztölgyes, cseres-tölgyes, gyertyános-tölgyes, bükkös; ligeterdők, láperdő, karsztbokorerdő, hársas-kőrises).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legfontosabb hazai fátlan társulások (sziklagyepek, szikes puszták, gyomtársulások).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homoki és a sziklai szukcesszió folyamata.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Magyarország nemzeti parkjai.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Néhány jellemző hazai társulás (táj, életközösség) és állapotuk.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Kárpát-medence természeti képének, tájainak néhány fontos átalakulása az emberi gazdálkodás következtében. Tartósan fenntartható gazdálkodás és pusztító beavatkozások hazai példái.</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A természetvédelem hazai lehetőségei, a biodiverzitás fenntartásának módjai. Az emberi tevékenység életközösségekre gyakorolt hatása, a veszélyeztetettség formái és a védelem lehetőségei.</w:t>
            </w:r>
          </w:p>
        </w:tc>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w:t>
            </w:r>
            <w:r w:rsidRPr="009777C3">
              <w:rPr>
                <w:rFonts w:ascii="Times New Roman" w:eastAsia="Calibri" w:hAnsi="Times New Roman" w:cs="Times New Roman"/>
                <w:sz w:val="24"/>
                <w:szCs w:val="24"/>
                <w:lang w:val="cs-CZ" w:eastAsia="hu-HU"/>
              </w:rPr>
              <w:t>társulások</w:t>
            </w:r>
            <w:r w:rsidRPr="009777C3">
              <w:rPr>
                <w:rFonts w:ascii="Times New Roman" w:eastAsia="Calibri" w:hAnsi="Times New Roman" w:cs="Times New Roman"/>
                <w:sz w:val="24"/>
                <w:szCs w:val="24"/>
                <w:lang w:eastAsia="hu-HU"/>
              </w:rPr>
              <w:t xml:space="preserve"> életében bekövetkező változások természetes és ember által befolyásolt folyamatának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 tó feltöltődésének folyamatán keresztül az életközösségek előrehaladó változásainak bemutatása.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Kárpát-medence egykori és mai élővilágának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életközösségek sajátosságainak önálló ismertetése rajzok, ábrák segítségével.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Terepgyakorlat: egynapos kirándulások a lakóhelyi környezet tipikus társulásainak megismerésére és a fajismeret bővítésére (növényhatározás és TWR-értékek használata).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Vegetációtípusok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Természetességmérés kidolgozott feladatlapokkal.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Terepen vagy </w:t>
            </w:r>
            <w:r w:rsidRPr="009777C3">
              <w:rPr>
                <w:rFonts w:ascii="Times New Roman" w:eastAsia="Calibri" w:hAnsi="Times New Roman" w:cs="Times New Roman"/>
                <w:sz w:val="24"/>
                <w:szCs w:val="24"/>
                <w:lang w:val="cs-CZ" w:eastAsia="hu-HU"/>
              </w:rPr>
              <w:t>épített</w:t>
            </w:r>
            <w:r w:rsidRPr="009777C3">
              <w:rPr>
                <w:rFonts w:ascii="Times New Roman" w:eastAsia="Calibri" w:hAnsi="Times New Roman" w:cs="Times New Roman"/>
                <w:sz w:val="24"/>
                <w:szCs w:val="24"/>
                <w:lang w:eastAsia="hu-HU"/>
              </w:rPr>
              <w:t xml:space="preserve"> környezetben végzett ökológiai vizsgálat során az életközösségek állapotának leírására szolgáló adatok gyűjtése, rögzítése, a fajismeret bővítése.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 helyi környezeti probléma felismerése és tanulmányozása: okok feltárása, megoldási lehetőségek keresése.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lokális és globális megközelítési módok alkalmazása egy hazai ökológiai rendszer tanulmányozása során.</w:t>
            </w:r>
          </w:p>
        </w:tc>
        <w:tc>
          <w:tcPr>
            <w:tcW w:w="2378"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Földrajz:</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hazánk nagy tájai, talajtípusok.</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hossz-, terület- felszín-, térfogatszámítás; </w:t>
            </w:r>
            <w:r w:rsidRPr="009777C3">
              <w:rPr>
                <w:rFonts w:ascii="Times New Roman" w:eastAsia="Calibri" w:hAnsi="Times New Roman" w:cs="Times New Roman"/>
                <w:sz w:val="24"/>
                <w:szCs w:val="24"/>
                <w:lang w:val="cs-CZ" w:eastAsia="hu-HU"/>
              </w:rPr>
              <w:t>mértékegységek</w:t>
            </w:r>
            <w:r w:rsidRPr="009777C3">
              <w:rPr>
                <w:rFonts w:ascii="Times New Roman" w:eastAsia="Calibri" w:hAnsi="Times New Roman" w:cs="Times New Roman"/>
                <w:sz w:val="24"/>
                <w:szCs w:val="24"/>
                <w:lang w:eastAsia="hu-HU"/>
              </w:rPr>
              <w:t>, átváltások; nagyságrendek; halmazok használata, osztályokba sorolás, rendezés.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sz w:val="24"/>
                <w:szCs w:val="24"/>
                <w:lang w:eastAsia="hu-HU"/>
              </w:rPr>
              <w:t xml:space="preserve"> műtrágyák, eutrofizáció. </w:t>
            </w:r>
          </w:p>
        </w:tc>
      </w:tr>
      <w:tr w:rsidR="009777C3" w:rsidRPr="009777C3" w:rsidTr="00E12FFE">
        <w:tblPrEx>
          <w:tblBorders>
            <w:top w:val="none" w:sz="0" w:space="0" w:color="auto"/>
          </w:tblBorders>
        </w:tblPrEx>
        <w:trPr>
          <w:trHeight w:val="476"/>
        </w:trPr>
        <w:tc>
          <w:tcPr>
            <w:tcW w:w="185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val="cs-CZ" w:eastAsia="hu-HU"/>
              </w:rPr>
              <w:lastRenderedPageBreak/>
              <w:t>Kulcsfogalmak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bCs/>
                <w:sz w:val="24"/>
                <w:szCs w:val="24"/>
                <w:lang w:val="cs-CZ" w:eastAsia="hu-HU"/>
              </w:rPr>
              <w:t>fogalmak</w:t>
            </w:r>
          </w:p>
        </w:tc>
        <w:tc>
          <w:tcPr>
            <w:tcW w:w="7378" w:type="dxa"/>
            <w:gridSpan w:val="5"/>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val="cs-CZ" w:eastAsia="hu-HU"/>
              </w:rPr>
              <w:t>Társulás</w:t>
            </w:r>
            <w:r w:rsidRPr="009777C3">
              <w:rPr>
                <w:rFonts w:ascii="Times New Roman" w:eastAsia="Calibri" w:hAnsi="Times New Roman" w:cs="Times New Roman"/>
                <w:sz w:val="24"/>
                <w:szCs w:val="24"/>
                <w:lang w:eastAsia="hu-HU"/>
              </w:rPr>
              <w:t xml:space="preserve">, </w:t>
            </w:r>
            <w:r w:rsidRPr="009777C3">
              <w:rPr>
                <w:rFonts w:ascii="Times New Roman" w:eastAsia="Calibri" w:hAnsi="Times New Roman" w:cs="Times New Roman"/>
                <w:sz w:val="24"/>
                <w:szCs w:val="24"/>
                <w:lang w:val="cs-CZ" w:eastAsia="hu-HU"/>
              </w:rPr>
              <w:t>mintázat</w:t>
            </w:r>
            <w:r w:rsidRPr="009777C3">
              <w:rPr>
                <w:rFonts w:ascii="Times New Roman" w:eastAsia="Calibri" w:hAnsi="Times New Roman" w:cs="Times New Roman"/>
                <w:sz w:val="24"/>
                <w:szCs w:val="24"/>
                <w:lang w:eastAsia="hu-HU"/>
              </w:rPr>
              <w:t>, szintezettség, diverzitás, szukcesszió, pionír társulás, klimaxtársulás, degradáció aszpektus, szukcesszió, klímazonális társulás, intrazonális társulás, extrazonális társulás, invazív faj, reliktumfaj, endemizmus,</w:t>
            </w:r>
            <w:r w:rsidRPr="009777C3">
              <w:rPr>
                <w:rFonts w:ascii="Times New Roman" w:eastAsia="Calibri" w:hAnsi="Times New Roman" w:cs="Times New Roman"/>
                <w:i/>
                <w:iCs/>
                <w:sz w:val="24"/>
                <w:szCs w:val="24"/>
                <w:lang w:eastAsia="hu-HU"/>
              </w:rPr>
              <w:t xml:space="preserve"> </w:t>
            </w:r>
            <w:r w:rsidRPr="009777C3">
              <w:rPr>
                <w:rFonts w:ascii="Times New Roman" w:eastAsia="Calibri" w:hAnsi="Times New Roman" w:cs="Times New Roman"/>
                <w:sz w:val="24"/>
                <w:szCs w:val="24"/>
                <w:lang w:eastAsia="hu-HU"/>
              </w:rPr>
              <w:t>biocönozis, biotóp, karakterfaj, vikarizmus.</w:t>
            </w:r>
          </w:p>
        </w:tc>
      </w:tr>
    </w:tbl>
    <w:p w:rsidR="009777C3" w:rsidRPr="009777C3" w:rsidRDefault="009777C3" w:rsidP="009777C3">
      <w:pPr>
        <w:spacing w:after="200" w:line="276" w:lineRule="auto"/>
        <w:jc w:val="both"/>
        <w:rPr>
          <w:rFonts w:ascii="Times New Roman" w:eastAsia="Calibri" w:hAnsi="Times New Roman" w:cs="Times New Roman"/>
          <w:sz w:val="24"/>
          <w:szCs w:val="24"/>
          <w:lang w:val="cs-CZ"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7290"/>
      </w:tblGrid>
      <w:tr w:rsidR="009777C3" w:rsidRPr="009777C3" w:rsidTr="00E12FFE">
        <w:trPr>
          <w:trHeight w:val="1215"/>
        </w:trPr>
        <w:tc>
          <w:tcPr>
            <w:tcW w:w="195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A fejlesztés várt </w:t>
            </w:r>
            <w:r w:rsidRPr="009777C3">
              <w:rPr>
                <w:rFonts w:ascii="Times New Roman" w:eastAsia="Calibri" w:hAnsi="Times New Roman" w:cs="Times New Roman"/>
                <w:bCs/>
                <w:sz w:val="24"/>
                <w:szCs w:val="24"/>
                <w:lang w:val="cs-CZ" w:eastAsia="hu-HU"/>
              </w:rPr>
              <w:t>eredményei</w:t>
            </w:r>
            <w:r w:rsidRPr="009777C3">
              <w:rPr>
                <w:rFonts w:ascii="Times New Roman" w:eastAsia="Calibri" w:hAnsi="Times New Roman" w:cs="Times New Roman"/>
                <w:bCs/>
                <w:sz w:val="24"/>
                <w:szCs w:val="24"/>
                <w:lang w:eastAsia="hu-HU"/>
              </w:rPr>
              <w:t xml:space="preserve"> a két évfolyamos ciklus végén</w:t>
            </w:r>
          </w:p>
        </w:tc>
        <w:tc>
          <w:tcPr>
            <w:tcW w:w="7356"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tanuló tudja </w:t>
            </w:r>
            <w:r w:rsidRPr="009777C3">
              <w:rPr>
                <w:rFonts w:ascii="Times New Roman" w:eastAsia="Calibri" w:hAnsi="Times New Roman" w:cs="Times New Roman"/>
                <w:sz w:val="24"/>
                <w:szCs w:val="24"/>
                <w:lang w:val="cs-CZ" w:eastAsia="hu-HU"/>
              </w:rPr>
              <w:t>használni</w:t>
            </w:r>
            <w:r w:rsidRPr="009777C3">
              <w:rPr>
                <w:rFonts w:ascii="Times New Roman" w:eastAsia="Calibri" w:hAnsi="Times New Roman" w:cs="Times New Roman"/>
                <w:sz w:val="24"/>
                <w:szCs w:val="24"/>
                <w:lang w:eastAsia="hu-HU"/>
              </w:rPr>
              <w:t xml:space="preserve"> a fénymikroszkóp különböző fajtáit; tud nyúzatot, kaparékot és metszeteket készíteni, azokat elemezni. Felismeri a tanult mikroszkopikus fajokat, melyeket természetes környezetükből vagy saját készítésű tenyészetekből nyert. Vizsgálatait tudja rajzban kifejezni és verbálisan is magyarázni. Tud az egysejtűek életmódjával kapcsolatos kísérleteket elemezni.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Ismeri a vírusok biológiai, egészségügyi jelentőségét, tud példát hozni vírus által okozott emberi, állati és növényi betegségekre.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Tudja ismertetni a baktériumok evolúciós, környezeti, ipari, mezőgazdasági és egészségügyi jelentőségét, látja ezek kapcsolatát változatos anyagcseréjükkel. Ismer baktérium által okozott emberi betegségeket, ismeri ezek megelőzésének lehetőségeit és a védekezés formáit. Meg tudja magyarázni, hogy a felelőtlen antibiotikum szedés miért vezet a kórokozók ellenállóbb fajainak kialakulásához.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Ismeri a féregfertőzéseket és azok megelőzési feltételeit, a kullancscsípés megelőzését, a csípés esetleges következményeit.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tanult nagyobb élőlénycsoportokat el tudja helyezni a törzsfán. Tudja, milyen szervei, szervrendszerei vannak ezeknek az élőlényeknek, és példákon keresztül be is tudja mutatni.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Ismeri a határozókönyvek logikáját és a gyakorlatban – terepen is – tudja eredményesen használni növény-, állatfajok és társulások felismerésére, rendszerezésére. Ismer védett növényeket és állatokat, Magyarország nemzeti parkjait.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Ismeri az állatok különféle magatartásformáit, illetve ezeket felismeri példákból. Tudja, hogy viselkedéskombináció is lehet evolúciósan stabil stratégia.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Képes értelmezni a növények, a gombák és az állatok rendszertani elkülönítését az anyagcsere-folyamatok alapján. Felismeri az állati és növényi jellegek közötti különbségeket.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Megismeri a jellegzetes növénytípusokat. Ismeri a legfontosabb csoportokra jellemző testszerveződési formákat.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Felismeri az élőlények életműködéseinek közös vonásait.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Érti a szaporodási típusok szerepét a fajok fennmaradásában.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Felismeri, hogy ugyanazt az életműködést többféle testfelépítés is eredményezheti.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Érti a szaporodási stratégia összefüggését a környezet állandóságával, az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élőlény élettartamával és testnagyságával, a Gauze-elv összefüggését a diverzitással és az evolúciós folyamatokkal.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Érti az ökoszisztéma tagjainak kölcsönös egymásra utaltságát, a ragadozók szerepét a stabilitás fenntartásában, a magasabb szerveződési szintek egyensúlya kialakulásának alapjait.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Belátja, hogy egy életközösség sokfélesége, produktivitása és stabilitása összefügg.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Össze tudja hasonlítani a különböző élőhelytípusokat. </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11. évfolyam</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középiskolai tanulmányok utolsó két évfolyamán az elvontabb ismeretek tanulmányozása, az összefüggések keresése és a kémiai ismereteket is igénylő témakörök feldolgozására kerül sor. A 11. évfolyamon a sejtbiológia és az ember szervezete és az egészséges életmód kerül előtérbe. </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Évi órakeret: 148 óra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331"/>
        <w:gridCol w:w="1279"/>
        <w:gridCol w:w="3427"/>
        <w:gridCol w:w="1169"/>
        <w:gridCol w:w="1210"/>
        <w:gridCol w:w="10"/>
      </w:tblGrid>
      <w:tr w:rsidR="009777C3" w:rsidRPr="009777C3" w:rsidTr="00E12FFE">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br w:type="page"/>
            </w:r>
            <w:r w:rsidRPr="009777C3">
              <w:rPr>
                <w:rFonts w:ascii="Times New Roman" w:eastAsia="Calibri" w:hAnsi="Times New Roman" w:cs="Times New Roman"/>
                <w:bCs/>
                <w:sz w:val="24"/>
                <w:szCs w:val="24"/>
                <w:lang w:eastAsia="hu-HU"/>
              </w:rPr>
              <w:t>Tematikai egység</w:t>
            </w:r>
          </w:p>
        </w:tc>
        <w:tc>
          <w:tcPr>
            <w:tcW w:w="5875"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Sejtbiológia: a sejtek kémiai felépítése</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18 óra</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Ozmózis.</w:t>
            </w:r>
          </w:p>
        </w:tc>
      </w:tr>
      <w:tr w:rsidR="009777C3" w:rsidRPr="009777C3" w:rsidTr="00E12FFE">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 és élettelen világ anyagi egységének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szerves kémiában tanultak alkalmazása és kiterjesztése a molekulák biológiai szerepére.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molekulák szerkezete, kölcsönhatásaik és a biológiai funkcióik közötti kapcsolat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Azonos felépítő egységek és szerkezeti elv mellett a biológiai sokféleség kialakulásának megértése a nukleinsavak példáján.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problémamegoldó és kísérletező készség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önálló kísérleti munkán alapuló ismeretszerzés kialakítása.</w:t>
            </w:r>
          </w:p>
        </w:tc>
      </w:tr>
      <w:tr w:rsidR="009777C3" w:rsidRPr="009777C3" w:rsidTr="00E12FFE">
        <w:trPr>
          <w:gridAfter w:val="1"/>
          <w:wAfter w:w="10" w:type="dxa"/>
        </w:trPr>
        <w:tc>
          <w:tcPr>
            <w:tcW w:w="342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rPr>
          <w:gridAfter w:val="1"/>
          <w:wAfter w:w="10" w:type="dxa"/>
        </w:trPr>
        <w:tc>
          <w:tcPr>
            <w:tcW w:w="3425"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nem helyes a fontos – kevésbé fontos megjelölés használata az élő szervezetben előforduló elemeknél?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lassítja a bőr öregedését a hidratáló krémek használata?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válik lehetővé 20 féle aminosavból az élővilágban előforduló sokféle, különböző felépítésű fehérjemolekula kialakulása?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az oka, hogy a növény táplálék nem fedezheti az emberi szervezet fehérje igényét?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tartalmaz több koleszterint: egységnyi vaj, disznózsír vagy margarin?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ideális tartaléktápanyag a keményítő és a glikogén?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tárol és nyer energiát az élő szervezet?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élő szervezetben előforduló legfontosabb biogén elemek, szervetlen és szerves molekulák.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lipidek (neutrális zsírok, foszfatidok, karotinoidok,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szteroidok), a szénhidrátok, (glükóz, fruktóz, cellubióz, maltóz, laktóz, szacharóz, a cellulóz, a keményítő és a glikogén),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egyszerű és az összetett fehérjék, a nukleotid származékok és a nukleinsavak szerkezete, tulajdonságai és biológiai szerepük.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stresszfehérjék és a sejt öngyógyító folyamata.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Györffy Barna, Horn Artúr (liszenkoizmussal szembeni fellépés, a tudományos genetika alkotó művelése), Straub F Brunó munkássága (Szegedi Biológiai Kutatóközpont [SZBK] létrehozása, Biokémiai Iskola).</w:t>
            </w:r>
          </w:p>
        </w:tc>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szerkezet és a biológiai funkció kapcsolatának bemutatása az élő szervezet szerves molekuláinak példáján.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biogén elemek kimutatása kísérletekkel.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Kolloid rendszerek vizsgálata.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ozmózis vizsgálata.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élő szervezetben előforduló szerves molekulák (lipidek, szénhidrátok és fehérjék) biokémiai vizsgálata, kimutatása. </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 kromatográfia alapjainak megismerése.</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fémek, nemfémek, kötéstípusok, szervetlen és szerves anyagok, oldatok, kolloid rendszerek, delokalizált elektronrendszer, kondenzáció, hidrolízis, konformáció, konfiguráció, kiralitás, lipidek, szénhidrátok, fehérjék és nukleinsavak.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hőmozgás, hidrosztatikai nyomás.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táblázat készítése.</w:t>
            </w:r>
          </w:p>
        </w:tc>
      </w:tr>
      <w:tr w:rsidR="009777C3" w:rsidRPr="009777C3" w:rsidTr="00E12FFE">
        <w:tblPrEx>
          <w:tblBorders>
            <w:top w:val="none" w:sz="0" w:space="0" w:color="auto"/>
          </w:tblBorders>
        </w:tblPrEx>
        <w:tc>
          <w:tcPr>
            <w:tcW w:w="1815"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26" w:type="dxa"/>
            <w:gridSpan w:val="6"/>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Biogén elem, kolloid rendszer, szol állapot, gél állapot, lipid, neutrális zsír, foszfatid, karotinoid, szteroid, esszenciális zsírsav, monoszacharid, diszacharid, poliszaharid, aminosav, peptidkötés, esszenciális aminosav, egyszerű fehérje, összetett fehérje, stresszfehérje, ATP, NAD</w:t>
            </w:r>
            <w:r w:rsidRPr="009777C3">
              <w:rPr>
                <w:rFonts w:ascii="Times New Roman" w:eastAsia="Calibri" w:hAnsi="Times New Roman" w:cs="Times New Roman"/>
                <w:sz w:val="24"/>
                <w:szCs w:val="24"/>
                <w:vertAlign w:val="superscript"/>
                <w:lang w:eastAsia="hu-HU"/>
              </w:rPr>
              <w:t>+</w:t>
            </w:r>
            <w:r w:rsidRPr="009777C3">
              <w:rPr>
                <w:rFonts w:ascii="Times New Roman" w:eastAsia="Calibri" w:hAnsi="Times New Roman" w:cs="Times New Roman"/>
                <w:sz w:val="24"/>
                <w:szCs w:val="24"/>
                <w:lang w:eastAsia="hu-HU"/>
              </w:rPr>
              <w:t>, NADP</w:t>
            </w:r>
            <w:r w:rsidRPr="009777C3">
              <w:rPr>
                <w:rFonts w:ascii="Times New Roman" w:eastAsia="Calibri" w:hAnsi="Times New Roman" w:cs="Times New Roman"/>
                <w:sz w:val="24"/>
                <w:szCs w:val="24"/>
                <w:vertAlign w:val="superscript"/>
                <w:lang w:eastAsia="hu-HU"/>
              </w:rPr>
              <w:t>+</w:t>
            </w:r>
            <w:r w:rsidRPr="009777C3">
              <w:rPr>
                <w:rFonts w:ascii="Times New Roman" w:eastAsia="Calibri" w:hAnsi="Times New Roman" w:cs="Times New Roman"/>
                <w:sz w:val="24"/>
                <w:szCs w:val="24"/>
                <w:lang w:eastAsia="hu-HU"/>
              </w:rPr>
              <w:t>, koenzim-A, DNS, RNS.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292"/>
        <w:gridCol w:w="1318"/>
        <w:gridCol w:w="3427"/>
        <w:gridCol w:w="1189"/>
        <w:gridCol w:w="1190"/>
        <w:gridCol w:w="10"/>
      </w:tblGrid>
      <w:tr w:rsidR="009777C3" w:rsidRPr="009777C3" w:rsidTr="00E12FFE">
        <w:trPr>
          <w:gridAfter w:val="1"/>
          <w:wAfter w:w="10" w:type="dxa"/>
          <w:trHeight w:val="618"/>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br w:type="page"/>
            </w:r>
            <w:r w:rsidRPr="009777C3">
              <w:rPr>
                <w:rFonts w:ascii="Times New Roman" w:eastAsia="Calibri" w:hAnsi="Times New Roman" w:cs="Times New Roman"/>
                <w:bCs/>
                <w:sz w:val="24"/>
                <w:szCs w:val="24"/>
                <w:lang w:eastAsia="hu-HU"/>
              </w:rPr>
              <w:t>Tematikai egység</w:t>
            </w:r>
          </w:p>
        </w:tc>
        <w:tc>
          <w:tcPr>
            <w:tcW w:w="5934"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Sejtbiológia: a sejt felépítése</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6 óra</w:t>
            </w:r>
          </w:p>
        </w:tc>
      </w:tr>
      <w:tr w:rsidR="009777C3" w:rsidRPr="009777C3" w:rsidTr="00E12FFE">
        <w:trPr>
          <w:gridAfter w:val="1"/>
          <w:wAfter w:w="10" w:type="dxa"/>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7124"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állati és növényi a sejt fénymikroszkópos szerkezete.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 felépítésében részt vevő molekulák.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fénymikroszkóppal látható sejtalkotók vizsgálata.</w:t>
            </w:r>
          </w:p>
        </w:tc>
      </w:tr>
      <w:tr w:rsidR="009777C3" w:rsidRPr="009777C3" w:rsidTr="00E12FFE">
        <w:trPr>
          <w:gridAfter w:val="1"/>
          <w:wAfter w:w="10" w:type="dxa"/>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lastRenderedPageBreak/>
              <w:t>A tematikai egység nevelési-fejlesztési céljai</w:t>
            </w:r>
          </w:p>
        </w:tc>
        <w:tc>
          <w:tcPr>
            <w:tcW w:w="7124"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nagyságrendek értelmezése a sejtek, a sejtalkotó részek és a biomolekulák méretének összehasonlítása által.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pro- és eukarióta sejt összehasonlítása (a belső membránok szerepe).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növényi, a gomba- és az állati sejt szerkezete közötti különbségek megértése.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 rendszerként való működésének belátása.</w:t>
            </w:r>
          </w:p>
        </w:tc>
      </w:tr>
      <w:tr w:rsidR="009777C3" w:rsidRPr="009777C3" w:rsidTr="00E12FFE">
        <w:trPr>
          <w:gridAfter w:val="1"/>
          <w:wAfter w:w="10" w:type="dxa"/>
        </w:trPr>
        <w:tc>
          <w:tcPr>
            <w:tcW w:w="342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Problémák, jelenségek, gyakorlati alkalmazások, ismeretek</w:t>
            </w:r>
          </w:p>
        </w:tc>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rPr>
          <w:gridAfter w:val="1"/>
          <w:wAfter w:w="10" w:type="dxa"/>
        </w:trPr>
        <w:tc>
          <w:tcPr>
            <w:tcW w:w="3425"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 sejtalkotók membránjai tekinthetők energiafejlesztő membránnak?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 saját genetikai állománnyal rendelkező sejtalkotók?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Mennyivel összetettebb szerkezetet mutat az elektronmikroszkópos kép a fénymikroszkóposénál?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 feltétele a membránáramlás jelenségének?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valósul meg a sejtben a membránáramlás?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lehetséges, hogy két testvér nagyon hasonlít egymásra, vagy teljesen különbözőek is lehetnek?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 szerkezete és alkotói, az egyes sejtalkotók szerepe a sejt életében.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sejtmembrán és a határoló membránok (sejthártya, sejtfal) felépítése.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Anyagszállítás a membránon keresztül (szabad és közvetített, ill. passzív és aktív transzport, exo- és endocitózis).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endoszimbióta elmélet.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sejtmozgások.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sejtosztódás típusai és folyamatai, programozott és nem programozott sejthalál.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sejtek osztódó képessége, őssejt kutatás.</w:t>
            </w:r>
          </w:p>
        </w:tc>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sejtalkotók (sejthártya, sejtfal, citoplazma, ostor, csilló, endoplazmatikus hálózat (DER, SER), a Golgi-készülék, lizoszóma, mitokondrium, színtest, sejtmag, kromoszóma) felismerése vázlatrajzon és elektronmikroszkópos képen.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biológiai egységmembránok szerepének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passzív és aktív, a szabad és összetett transzport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sejtek osztódóképessége változásának bemutatása példákon keresztül.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Látogatás egy elektronmikroszkópos laboratóriumban.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 sejtről és a sejtalkotókról készült mikroszkópos képek, modellek keresése a neten, a képek szerkesztése és bemutatása digitális előadásokon.</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fénymikroszkóp és elektronmikroszkóp.</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Vizuális kultúra: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térbeli szerkezetek, hossz- és keresztmetszeti ábrák.</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képszerkesztés.</w:t>
            </w:r>
          </w:p>
        </w:tc>
      </w:tr>
      <w:tr w:rsidR="009777C3" w:rsidRPr="009777C3" w:rsidTr="00E12FFE">
        <w:tblPrEx>
          <w:tblBorders>
            <w:top w:val="none" w:sz="0" w:space="0" w:color="auto"/>
          </w:tblBorders>
        </w:tblPrEx>
        <w:tc>
          <w:tcPr>
            <w:tcW w:w="1815"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26"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Citoplazma, sejtváz, sejtközpont, csilló, ostor, membrán, endoplazmatikus hálózat, riboszóma, Golgi-készülék lizoszóma, mitokondrium, színtest, sejtmag, sejtmagvacska, kromoszóma, kromatin, kromatida, centromer, telomer kromoszómaszerelvény, mitózis, meiózis, rekombináció, crossing- over</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4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875"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Sejtbiológia: a sejtek anyagcseréje</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16 óra</w:t>
            </w:r>
          </w:p>
        </w:tc>
      </w:tr>
      <w:tr w:rsidR="009777C3" w:rsidRPr="009777C3" w:rsidTr="00E12FFE">
        <w:tc>
          <w:tcPr>
            <w:tcW w:w="2146"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708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sejtek kémiai felépítése.</w:t>
            </w:r>
          </w:p>
        </w:tc>
      </w:tr>
      <w:tr w:rsidR="009777C3" w:rsidRPr="009777C3" w:rsidTr="00E12FFE">
        <w:tc>
          <w:tcPr>
            <w:tcW w:w="214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 xml:space="preserve">Tantárgyi </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fejlesztési célok</w:t>
            </w:r>
          </w:p>
        </w:tc>
        <w:tc>
          <w:tcPr>
            <w:tcW w:w="708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anyagcsere-folyamatok leírása, magyarázata és a folyamatok közötti összefüggések felismerése megfelelő algoritmusok kiválasztásával és alkalmazásával.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Annak belátása, hogy az élő rendszer anyaggazdálkodására a maximális takarékosság jellemző.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Annak belátása, hogy az élő rendszer egy kémiai folyamatok sorát felhasználó „gép”, melynek „motorja” és „hajtóanyaga” is ugyanazon molekulákból épül fel.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egyirányú, a megfordítható és a körfolyamatok hátterének megértése, a körfolyamat szabályozó lépéseinek felismerése.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Szent-Györgyi Albert munkásságának megismerése által a nemzettudat erősítése.</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rsidSect="009777C3">
          <w:pgSz w:w="11906" w:h="16838"/>
          <w:pgMar w:top="1417" w:right="1417" w:bottom="1417" w:left="1417" w:header="708" w:footer="708" w:gutter="0"/>
          <w:cols w:space="708"/>
          <w:titlePg/>
          <w:docGrid w:linePitch="360"/>
        </w:sect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292"/>
        <w:gridCol w:w="1318"/>
        <w:gridCol w:w="3427"/>
        <w:gridCol w:w="1189"/>
        <w:gridCol w:w="1190"/>
        <w:gridCol w:w="10"/>
      </w:tblGrid>
      <w:tr w:rsidR="009777C3" w:rsidRPr="009777C3" w:rsidTr="00E12FFE">
        <w:trPr>
          <w:gridAfter w:val="1"/>
          <w:wAfter w:w="10" w:type="dxa"/>
        </w:trPr>
        <w:tc>
          <w:tcPr>
            <w:tcW w:w="3425" w:type="dxa"/>
            <w:gridSpan w:val="3"/>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rPr>
          <w:gridAfter w:val="1"/>
          <w:wAfter w:w="10" w:type="dxa"/>
        </w:trPr>
        <w:tc>
          <w:tcPr>
            <w:tcW w:w="3425" w:type="dxa"/>
            <w:gridSpan w:val="3"/>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erjedés az energianyerés szempontjából kevésbé hatékony folyamat, mint a biológiai oxidáció. Miért él vele mégis az emberi szervezet?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hal az ember előbb szomjan, mint éhen?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Szükséges-e a víz a táplálék lebontásához?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 fotoszintézis és a biológiai oxidáció közös jellemzői?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Mit jelent az anyagcserében a közös intermedier elve?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anyagcsere sajátosságai és típusai energiaforrás és szénforrás alapján.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enzimek felépítése és működése.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szénhidrátok lebontása a sejtben (glikolízis, az acetil-koenzim-A képződése, a citrát- kör, terminális oxidáció).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zsírok, a fehérjék és a nukleinsavak lebontása; </w:t>
            </w:r>
            <w:r w:rsidRPr="009777C3">
              <w:rPr>
                <w:rFonts w:ascii="Times New Roman" w:eastAsia="Calibri" w:hAnsi="Times New Roman" w:cs="Times New Roman"/>
                <w:sz w:val="24"/>
                <w:szCs w:val="24"/>
                <w:lang w:eastAsia="hu-HU"/>
              </w:rPr>
              <w:lastRenderedPageBreak/>
              <w:t>kapcsolódásuk a szénhidrát-anyagcseréhez.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Erjedés és biológiai oxidáció.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erjedés előfordulása a biológiai rendszerekben és felhasználása a mindennapokban.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szénhidrátok és a lipidek felépítő folyamata.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fotoszintézis fény- és sötétszakasza.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sejtek energiaforgalma, elektronszállító rendszerek. Szent-Györgyi Albert munkássága.</w:t>
            </w:r>
          </w:p>
        </w:tc>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felépítő és lebontó folyamatok összehasonlítása (kiindulási anyagok, végtermékek, a kémiai reakció típusa, energia).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 rendszer felépítő és a lebontó folyamatai egyensúlyának bemutatása.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anyagátalakítások energiaviszonyainak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Kísérletek az enzimek működési feltételeinek, a lebontó és a felépítő folyamatoknak a vizsgálatára.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enzimműködés mechanizmusának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Diagramok, grafikonok szerkesztése.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Egyszerű számítások végzése.</w:t>
            </w:r>
          </w:p>
        </w:tc>
        <w:tc>
          <w:tcPr>
            <w:tcW w:w="2379"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hullámhossz, színek és energia; körfolyamatok.</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oxidáció, redukció, redoxpotenciál, aktiválási energia, katalizátor, lipidek, szénhidrátok, fehérjék, nukleinsavak, karbonsavak, alkoholok, klorofill.</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táblázat és grafikon szerkesztése.</w:t>
            </w:r>
          </w:p>
        </w:tc>
      </w:tr>
      <w:tr w:rsidR="009777C3" w:rsidRPr="009777C3" w:rsidTr="00E12FFE">
        <w:tblPrEx>
          <w:tblBorders>
            <w:top w:val="none" w:sz="0" w:space="0" w:color="auto"/>
          </w:tblBorders>
        </w:tblPrEx>
        <w:tc>
          <w:tcPr>
            <w:tcW w:w="1815"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26" w:type="dxa"/>
            <w:gridSpan w:val="6"/>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Enzim, glikolízis, citrát-kör, terminális oxidáció, erjedés, biológiai oxidáció, fotoszintézis, fotolízis, elektronszállító rendszer.</w:t>
            </w:r>
          </w:p>
        </w:tc>
      </w:tr>
      <w:tr w:rsidR="009777C3" w:rsidRPr="009777C3" w:rsidTr="00E12FFE">
        <w:trPr>
          <w:gridAfter w:val="1"/>
          <w:wAfter w:w="10" w:type="dxa"/>
          <w:trHeight w:val="618"/>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934" w:type="dxa"/>
            <w:gridSpan w:val="3"/>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Genetika: az öröklődés molekuláris alapjai</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20 óra</w:t>
            </w:r>
          </w:p>
        </w:tc>
      </w:tr>
      <w:tr w:rsidR="009777C3" w:rsidRPr="009777C3" w:rsidTr="00E12FFE">
        <w:trPr>
          <w:gridAfter w:val="1"/>
          <w:wAfter w:w="10" w:type="dxa"/>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7124"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sejtek felépítése és működése.</w:t>
            </w:r>
          </w:p>
        </w:tc>
      </w:tr>
      <w:tr w:rsidR="009777C3" w:rsidRPr="009777C3" w:rsidTr="00E12FFE">
        <w:trPr>
          <w:gridAfter w:val="1"/>
          <w:wAfter w:w="10" w:type="dxa"/>
        </w:trPr>
        <w:tc>
          <w:tcPr>
            <w:tcW w:w="2107"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124" w:type="dxa"/>
            <w:gridSpan w:val="4"/>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genetikai kód általános érvényességének felismerése.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molekuláris genetika alapjaival, szemléletmódjával kapcsolatos ismeretek alapján a molekuláris genetika eredményeinek, alkalmazása szerepének megértése a társadalmi, gazdasági és környezeti folyamatok, jelenségek formálódásában.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molekuláris genetika hatásának belátása az élelmiszer- és gyógyszeriparra, a mezőgazdaságra és az emberre.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bioetika, a biotechnológia, a géntechnológia szerepének és jelentőségének belátása.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gén és a környezet, az emberi tevékenység, a hajlam és a kockázati tényezők kölcsönhatásának („sors vagy valószínűség”)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emberi civilizáció fejlődésével létrejött önpusztítás veszélyének felismerése.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Megalapozott szakmai ismereteken alapuló véleményalkotás és vitakészség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Annak megértése, hogyan vezetett az emberiség tevékenysége környezeti problémák kialakulásához; melyek az ezzel kapcsolatos kockázatok, az egyén felelősségének felismerése.</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kísérletekkel bizonyítható a DNS örökítő szerepe?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bonyolult a DNS információtartalmának a megfejtése?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nincs kihagyás a DNS bázishármasai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reagál egy működő lac operon arra, hogy a táptalajból elfogy a tejcukor?</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 legismertebb génátviteli eljárások?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használható a bűnüldözésben a DNS-chip?</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„készült” a Dolly nevű bárány?</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Mit jelent a génterápia?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DNS örökítőanyag-szerepe és ennek igazolása.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Szemikonzervatív megkettőződés.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RNS-szintézis és -érés.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genetikai kód és tulajdonságai.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fehérjeszintézis folyamata (transzkripciós faktorok, mikro-RNS, lánckezdés, láncnövekedés, lánczáródás) és szabályozása, helye a sejtben.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génműködés szabályozásának alapjai (lac-operon modell), enzimindukció (gátlás és serkentés), a gén szabályozó része (promoter, szabályozó fehérjék kapcsolódási helyei), a gén kódoló része (m-RNS, indítókodon, kodonok, stop kodon, exon, intron).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Mobilis genetikai elemek, ugráló gének.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mutáció és típusai, valamint következményei (Down-kór, Klinefelter- és a Turner-szindróma, rák).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genetikai információ tárolása, megváltozása, kifejeződése, átadása, mesterséges megváltoztatása (rekombináns DNS-technológia, restrikciós enzimek, a génátvitel, génsebészet).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Nukleotid szekvencia leolvasása (szekvenálás).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Plazmidok és az antibiotikum-rezisztencia, transzgenikus élőlény.</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DNS-chip (DNS microarray),</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reproduktív klónozás (Dolly),</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GMO-növények és állatok,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mitokondriális DNS.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Humángenom-programok, génterápia.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környezet és az epigenetikai hatások.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Mutagén hatások.</w:t>
            </w: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DNS örökítő szerepét bizonyító kísérletek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gén-, a kromoszóma- és genommutációk és a mutagén hatások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kodonszótár használata a pontmutációk következményeinek levezetéséhez.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Kísérletek végzése a DNS kinyerésére és a sejtosztódás vizsgálatára.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Érvelés a géntechnológia alkalmazása mellett és ellen.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hétköznapi életben is elterjedten használt fogalmak (GMO, klón, gén stb.) jelentésének ismerete, szakszerű használata.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biotechnológia gyakorlati alkalmazási lehetőségeinek bemutatása példákon keresztül.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molekuláris genetika korlátainak és az ezzel kapcsolatos etikai megfontolásoknak a bemutatása.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A kizárólag idegen nyelven rendelkezésre álló szakszövegek olvasása, a hétköznapi nyelvhasználatban elterjedten </w:t>
            </w:r>
            <w:r w:rsidRPr="009777C3">
              <w:rPr>
                <w:rFonts w:ascii="Times New Roman" w:eastAsia="Calibri" w:hAnsi="Times New Roman" w:cs="Times New Roman"/>
                <w:sz w:val="24"/>
                <w:szCs w:val="24"/>
                <w:lang w:eastAsia="hu-HU"/>
              </w:rPr>
              <w:lastRenderedPageBreak/>
              <w:t>alkalmazott idegen szavak helyes használata.</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sz w:val="24"/>
                <w:szCs w:val="24"/>
                <w:lang w:eastAsia="hu-HU"/>
              </w:rPr>
              <w:t xml:space="preserve"> nukleinsavak, fehérjék.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sz w:val="24"/>
                <w:szCs w:val="24"/>
                <w:lang w:eastAsia="hu-HU"/>
              </w:rPr>
              <w:t xml:space="preserve"> az</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információtárolás és</w:t>
            </w:r>
            <w:r w:rsidRPr="009777C3">
              <w:rPr>
                <w:rFonts w:ascii="Times New Roman" w:eastAsia="Calibri" w:hAnsi="Times New Roman" w:cs="Times New Roman"/>
                <w:sz w:val="24"/>
                <w:szCs w:val="24"/>
                <w:lang w:eastAsia="hu-HU"/>
              </w:rPr>
              <w:br/>
              <w:t>-előhívás módjai.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 xml:space="preserve">Etika: </w:t>
            </w:r>
            <w:r w:rsidRPr="009777C3">
              <w:rPr>
                <w:rFonts w:ascii="Times New Roman" w:eastAsia="Calibri" w:hAnsi="Times New Roman" w:cs="Times New Roman"/>
                <w:sz w:val="24"/>
                <w:szCs w:val="24"/>
                <w:lang w:eastAsia="hu-HU"/>
              </w:rPr>
              <w:t>a tudományos eredmények</w:t>
            </w:r>
            <w:r w:rsidRPr="009777C3">
              <w:rPr>
                <w:rFonts w:ascii="Times New Roman" w:eastAsia="Calibri" w:hAnsi="Times New Roman" w:cs="Times New Roman"/>
                <w:i/>
                <w:iCs/>
                <w:sz w:val="24"/>
                <w:szCs w:val="24"/>
                <w:lang w:eastAsia="hu-HU"/>
              </w:rPr>
              <w:t xml:space="preserve"> </w:t>
            </w:r>
            <w:r w:rsidRPr="009777C3">
              <w:rPr>
                <w:rFonts w:ascii="Times New Roman" w:eastAsia="Calibri" w:hAnsi="Times New Roman" w:cs="Times New Roman"/>
                <w:sz w:val="24"/>
                <w:szCs w:val="24"/>
                <w:lang w:eastAsia="hu-HU"/>
              </w:rPr>
              <w:t>alkalmazásával kapcsolatos kérdések.</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7426"/>
      </w:tblGrid>
      <w:tr w:rsidR="009777C3" w:rsidRPr="009777C3" w:rsidTr="00E12FFE">
        <w:tc>
          <w:tcPr>
            <w:tcW w:w="1826"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72" w:type="dxa"/>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Szemikonzervatív megkettőződés, replikáció, transzkripció, transzláció triplet, a genetikai kód, kodon, antikodon genom, genomika, gén, allél lac-operon, mobilis genetikai elem, mutáció, mutagén, rekombináns DNS-technológia, restrikciós enzim, transzgenikus élőlény, GMO-élőlény, genomprogram.</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 önfenntartó működése és ennek szabályozása.</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Kültakaró és mozgás</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8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kültakarója, mozgása és egészségvédelme.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Szövettani alapismeretek. A sejt felépítése és működése.</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highlight w:val="yellow"/>
                <w:lang w:eastAsia="hu-HU"/>
              </w:rPr>
            </w:pPr>
            <w:r w:rsidRPr="009777C3">
              <w:rPr>
                <w:rFonts w:ascii="Times New Roman" w:eastAsia="Calibri" w:hAnsi="Times New Roman" w:cs="Times New Roman"/>
                <w:sz w:val="24"/>
                <w:szCs w:val="24"/>
                <w:lang w:eastAsia="hu-HU"/>
              </w:rPr>
              <w:t>A korosztályos személyi higiénia problémáinak és kezelésük lehetséges módjainak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reális és az idealizált énkép közötti különbségek felismerésének és elfogadásának elősegítése.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természettudományos ismereteknek a hétköznapi élet problémáinak megoldásában való alkalmazása.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Egészségügyi ismeretek bővítése.</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 jelentősége a bőrben levő verejték és faggyúmirigyeknek?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előnyökkel és milyen hátrányokkal járhat a napozás?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alakulnak ki az emberi fajra jellemző bőrszínváltozatok?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használhatók a biológiai ismeretek a helyes bőrápolásban?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alakul ki és előzhető meg a csontritkulás?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az oka annak, hogy a láb nagyujja nem fordítható szembe a többivel?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összefüggés van a csigolyák felépítése és sokrétű funkciója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anyagok és folyamatok szolgáltatják az izom működéséhez szükséges energiát?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előzhetők meg a mozgásszervi betegségek?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emberi bőr felépítése, biológiai szerepe és működése.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bőr rétegei, szöveti szerkezete, mirigyei (emlő is), a benne található receptorok. A neuroendokrin hőszabályozás.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bőr betegségei.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mozgás szervrendszer felépítése és működése: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csont- és izomrendszer anatómiai felépítése, szöveti szerkezete, kémiai összetétele,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mozgás idegi szabályozása.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izomműködés molekuláris mechanizmusa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mozgásszegény és a sportos életmód következményei, a váz- és izomrendszer betegségei.</w:t>
            </w: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Az izomláz kialakulásának és megszűnésének értelmezése a sejtek és szervek anyagcseréjének összekapcsolásával.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láz lehetséges okainak magyarázata.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testépítés során alkalmazott táplálék-kiegészítők káros hatásainak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női és férfi váz- és izomrendszer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vázizmok reflexes és akaratlagos szabályozásának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Grafikonelemzés, egyszerű számítási feladatok.</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 médiában megjelenő áltudományos és kereskedelmi célú közlemények, hírek kritikai elemzése.</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gravitáció, munkavégzés, forgatónyomaték.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xml:space="preserve"> kalciumvegyületek.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Testnevelés és sport: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az edzettség növelése, a megfelelő testalkat kialakítása.</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7426"/>
      </w:tblGrid>
      <w:tr w:rsidR="009777C3" w:rsidRPr="009777C3" w:rsidTr="00E12FFE">
        <w:tc>
          <w:tcPr>
            <w:tcW w:w="1826" w:type="dxa"/>
            <w:tcBorders>
              <w:top w:val="single" w:sz="4" w:space="0" w:color="auto"/>
            </w:tcBorders>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72" w:type="dxa"/>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Hipotermia, ergoszterin, csonthártya, csöves csont, lapos csont, ízület, miofibrillum, izompólya, izomnyaláb, rángás, tartós izom-összehúzódás, izomtónus, miozin, aktin, ionpumpa, fehér izom, vörösizom, kreatin-foszfát, mioglobin, Cori-kör.</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 önfenntartó működése és ennek szabályozása.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 táplálkozása, légzése és kiválasztása, a vér és vérkeringés</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24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anyagcsere főbb folyamatai és egészségvédelme, szövettani ismeretek</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szervrendszerek összehangolt működésének megértése a sejt, a szerv és a rendszerek szintjén.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tematikai egységhez kapcsolódó civilizációs betegségek és kockázati tényezőik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egészséges életmód és a tudatos táplálkozás fontosságának felismerése, az egészségkárosító szokások egyéni és társadalmi hátrányainak belátása.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Analizáló- és szintetizálókészség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kísérletezőkészség fejlesztése (tervezés, végrehajtás, rendezett dokumentálás és értékelés).</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emésztődik meg a szalonnás tojásrántotta a szervezetünkben?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 bélbaktériumok élettani működése?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függ össze a testsúly megőrzése a helyes táplálkozással?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Változik-e a be- és kilégzés az űrkabinban, ha a levegő összetétele és nyomása megegyezik a tengerszinti légkörével?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alkalmas a kilélegzett levegő mesterséges lélegeztetésre?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környezeti hatások és káros szokások veszélyeztetik légző szerv rendszerünk egészségét?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lehet a cukorbetegek vizeletében jelentős mennyiségű cukor és leheletükben aceton?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változik a vizelet mennyisége és összetétele, ha sok vizet iszunk, vagy erősen sós ételt fogyasztunk?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Milyen lebontó folyamat terméke a karbamid, és hogyan változik </w:t>
            </w:r>
            <w:r w:rsidRPr="009777C3">
              <w:rPr>
                <w:rFonts w:ascii="Times New Roman" w:eastAsia="Calibri" w:hAnsi="Times New Roman" w:cs="Times New Roman"/>
                <w:sz w:val="24"/>
                <w:szCs w:val="24"/>
                <w:lang w:eastAsia="hu-HU"/>
              </w:rPr>
              <w:lastRenderedPageBreak/>
              <w:t>koncentrációja a nefron szakaszaiban?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 vérdopping?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káros következményekkel jár a vér albumin tartalmának a csökkenése, és ez mikor fordulhat elő?</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hat a vérnyomásra az erek összkeresztmetszetének szűkülése, ill. tágulása?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változik a keringési perctérfogat az edzetlen és a rendszeresen sportoló ember szervezetében?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módosulhat a légzés és a vérkeringés feleléskor?</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 leggyakoribb szív- és érrendszeri betegségek, és ezek hogyan előzhetők meg?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táplálkozás, a légzés, a kiválasztás és a vérkeringés szervrendszerének felépítése, működése, különös tekintettel az anyagcserében és a homeosztázis kialakításában betöltött szerepükre.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vese hármas működése (szűrés, visszaszívás, kiválasztás) a vizelet kiválasztás folyamatában.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táplálkozás, a légzés, a vérkeringés és a kiválasztás szabályozása.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szív ingerületkeltő és vezető rendszere.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vér fizikai, kémiai és biológiai jellemzői, és szerepe az élő szervezet belső egyensúlyának kialakításában.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véralvadás folyamata.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táplálkozáshoz, a kiválasztáshoz, a légzéshez és a vérkeringéshez kapcsolódó civilizációs betegségek.</w:t>
            </w: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tápcsatorna reflexes folyamatainak és az éhségérzet kialakulásának magyarázata.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 Az emésztőmirigyek az emésztőnedvek és az emésztőenzimek közötti kapcsolat megértése.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vér, a nyirok és a szövetnedv áramlási mechanizmusának magyarázata.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Számítási feladatok a légző szervrendszer, a szív és a keringés teljesítményadataival.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Kísérletek a tápanyag, a légzés és az emberi vizelet vizsgálatára.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Emlősgége, emlősszív és emlősvese boncolása.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szervrendszerek egészséges állapotát jelző adatok elemzése.</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 xml:space="preserve">A szén-monoxid és szén-dioxid okozta mérgezés tüneteinek felismerése és a tennivalók ismerete.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Oszlop- és kördiagramok, grafikonok elemzése, egyszerű számítási feladatok megoldása.</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angol és a latin szakkifejezések értő alkalmazása, helyes kiejtése és írása.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Az IKT lehetőségeinek felhasználása gyakorlati problémák megoldásában.</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Fizika:</w:t>
            </w:r>
            <w:r w:rsidRPr="009777C3">
              <w:rPr>
                <w:rFonts w:ascii="Times New Roman" w:eastAsia="Calibri" w:hAnsi="Times New Roman" w:cs="Times New Roman"/>
                <w:sz w:val="24"/>
                <w:szCs w:val="24"/>
                <w:lang w:eastAsia="hu-HU"/>
              </w:rPr>
              <w:t xml:space="preserve"> nyomás, gáztörvények.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Ének-zene:</w:t>
            </w:r>
            <w:r w:rsidRPr="009777C3">
              <w:rPr>
                <w:rFonts w:ascii="Times New Roman" w:eastAsia="Calibri" w:hAnsi="Times New Roman" w:cs="Times New Roman"/>
                <w:sz w:val="24"/>
                <w:szCs w:val="24"/>
                <w:lang w:eastAsia="hu-HU"/>
              </w:rPr>
              <w:t xml:space="preserve"> hangképzés.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kémiai számítások, pH, szerves kémia, sav-bázis reakciók, pH, szerves kémia: makromolekulák hidrolízise, karbamid, húgysav.</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Vizuális kultúra: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metszetek.</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7398"/>
      </w:tblGrid>
      <w:tr w:rsidR="009777C3" w:rsidRPr="009777C3" w:rsidTr="00E12FFE">
        <w:tc>
          <w:tcPr>
            <w:tcW w:w="1826" w:type="dxa"/>
            <w:tcBorders>
              <w:top w:val="single" w:sz="4" w:space="0" w:color="auto"/>
            </w:tcBorders>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Kulcsfogalmak/ fogalmak</w:t>
            </w:r>
          </w:p>
        </w:tc>
        <w:tc>
          <w:tcPr>
            <w:tcW w:w="7330" w:type="dxa"/>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Alapanyagcsere, perisztaltikus mozgás, emésztőmirigy, emésztőnedv, emésztőenzim, amiláz, pepszin, tripszin, lipáz, nukleáz, minőségi és mennyiségi éhezés, sejtlégzés, belső gázcsere, külső gázcsere, légcsere, tüdőalveolus, hasi légzés, mellkasi légzés, vitálkapacitás, légzési perctérfogat, légmell, nefron, , szűrlet, vizelet, vérplazma, limfocita, granulocita, monocita, protrombin, trombin, fibrinogén, fibrin, kolloid-ozmózisnyomás, artéria-véna kapilláris, valódi kapilláris, pulzustérfogat, keringési perctérfogat, nyugalmi perctérfogat.</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 önfenntartó működése és ennek szabályozása.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Szaporodás, egyedfejlődés és növekedés</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12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szaporodása, egyedfejlődése és egészségvédelme.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Sejtosztódás: mitózis, meiózis.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Hormonrendszer.</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emberi szexualitás biológiai és társadalmi-etikai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felelősségteljes nemi magatartásra való törekvés kialakítása.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tudatos családtervezés, a várandós anya egészséges életmódja melletti érvek megismerése és elfogadtatása.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alkalmazott technikák előnyei mellett azok korlátainak és kockázatainak a felismerése, ehhez kapcsolódóan a mérlegelésen alapuló véleményalkotás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Különböző szexuális kultúrájú társadalmi csoportok, közösségek etikai elveinek megismerése, összevetése.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egyén, a család és a társadalom felelősségének megértése az utódvállalásban.</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Miért van a férfiak kilövellt ondójában 300-400 millió spermium?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szabályozza a hormonrendszer a méh és a petefészek ciklusos működését?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képződnek a hímivarsejtek és a petesejtek?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mutatható ki a vizeletből a korai terhesség?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veszélyes a művi terhesség-megszakítás?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történik a magzat táplálása?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nemének meghatározásának különböző szintjei (kromoszomális, ivarszervi és pszichoszexuális nem).</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férfi és női nemi szervek felépítése, működése, és a működés szabályozása.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spermium és a petesejt érése. A meddőség okai.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hormonális fogamzásgátlás alapjai.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megtermékenyítés sejtbiológiai alapjai.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terhesség és a szülés hormonális szabályozása.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egyedfejlődése, a méhen belüli és a posztembrionális fejlődés fő szakaszai.</w:t>
            </w: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női nemi ciklus során a petefészekben, a méh nyálkahártyában, a testhőmérsékletben és a hormonrendszerben végbemenő változások összefüggéseinek magyarázata.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meddőséget korrigáló lehetséges orvosi beavatkozások megismerése és a kapcsolódó etikai problémák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anyai és a magzati vérkeringés kapcsolatának bemutatása, összefüggésének igazolása az egészséges életmóddal.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here és petefészek szövettani felépítésének mikroszkópi vizsgálata.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 szexuális tartalmú adathalászat lehetséges veszélyeinek elemzése.</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Vizuális kultúra</w:t>
            </w:r>
            <w:r w:rsidRPr="009777C3">
              <w:rPr>
                <w:rFonts w:ascii="Times New Roman" w:eastAsia="Calibri" w:hAnsi="Times New Roman" w:cs="Times New Roman"/>
                <w:sz w:val="24"/>
                <w:szCs w:val="24"/>
                <w:lang w:eastAsia="hu-HU"/>
              </w:rPr>
              <w:t>: a nőideál változása a festészetben és szobrászatban a civilizáció kezdeteitől napjainkig.</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15"/>
        <w:gridCol w:w="7426"/>
      </w:tblGrid>
      <w:tr w:rsidR="009777C3" w:rsidRPr="009777C3" w:rsidTr="00E12FFE">
        <w:tc>
          <w:tcPr>
            <w:tcW w:w="1826"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72"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Kromoszómális, ivarszervi és pszichoszexuális nem, erekció és ejakuláció,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oocita, sarkitest, Graaf-tüsző, ovuláció, sárgatest, megtermékenyítés, beágyazódás, lombikbébi, koriongonadotropin, vetélés, abortusz, embriócsomó, amnionüreg, szikhólyag, külső és belső magzatburok, embriópajzs, embrió, méhlepény, köldökzsinór, akceleráció.</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069"/>
        <w:gridCol w:w="6009"/>
        <w:gridCol w:w="117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6132"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Immunológiai szabályozás.</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Az immunválasz molekuláris alapjai</w:t>
            </w:r>
          </w:p>
        </w:tc>
        <w:tc>
          <w:tcPr>
            <w:tcW w:w="1191"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10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1"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sejt felépítése és működése, molekuláris genetikai ismeretek</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1"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immunválasz élettani, molekuláris és genetikai alapjainak, szemléletmódjának, az egészségügyre, a betegségek gyors felismerésére, a megelőzésére és a társadalom higiéniai kultúrájára való hatásának a megismerése.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védőoltás és az egészségügyi politika kapcsolatának megértése.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immunrendszer és a gyógyszerhasználat (pl. antibiotikumok) kapcsolatának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Megalapozott szakmai ismereteken alapuló véleményalkotás és vitakészség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Annak felismerése, hogy az immunológia eredményeinek, alkalmazásának milyen szerepe van a társadalmi, gazdasági és környezeti folyamatok, jelenségek formálódásában.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Annak megértése, hogy hogyan vezetett az emberiség tevékenysége környezeti problémák (pl. fertőzések, járványok, higiéniai problémák) kialakulásához, ezek kockázatának és az ezzel kapcsolatos felelősségnek a belátása.</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38"/>
        <w:gridCol w:w="3439"/>
        <w:gridCol w:w="2371"/>
      </w:tblGrid>
      <w:tr w:rsidR="009777C3" w:rsidRPr="009777C3" w:rsidTr="00E12FFE">
        <w:tc>
          <w:tcPr>
            <w:tcW w:w="3438"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3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38"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duzzadnak meg fertőzések hatására a nyirokcsomók?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kapcsolat van az immunrendszer sejtjei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képes az emberi szervezet 10</w:t>
            </w:r>
            <w:r w:rsidRPr="009777C3">
              <w:rPr>
                <w:rFonts w:ascii="Times New Roman" w:eastAsia="Calibri" w:hAnsi="Times New Roman" w:cs="Times New Roman"/>
                <w:sz w:val="24"/>
                <w:szCs w:val="24"/>
                <w:vertAlign w:val="superscript"/>
                <w:lang w:eastAsia="hu-HU"/>
              </w:rPr>
              <w:t>10</w:t>
            </w:r>
            <w:r w:rsidRPr="009777C3">
              <w:rPr>
                <w:rFonts w:ascii="Times New Roman" w:eastAsia="Calibri" w:hAnsi="Times New Roman" w:cs="Times New Roman"/>
                <w:sz w:val="24"/>
                <w:szCs w:val="24"/>
                <w:lang w:eastAsia="hu-HU"/>
              </w:rPr>
              <w:sym w:font="Symbol" w:char="F02D"/>
            </w:r>
            <w:r w:rsidRPr="009777C3">
              <w:rPr>
                <w:rFonts w:ascii="Times New Roman" w:eastAsia="Calibri" w:hAnsi="Times New Roman" w:cs="Times New Roman"/>
                <w:sz w:val="24"/>
                <w:szCs w:val="24"/>
                <w:lang w:eastAsia="hu-HU"/>
              </w:rPr>
              <w:t>10</w:t>
            </w:r>
            <w:r w:rsidRPr="009777C3">
              <w:rPr>
                <w:rFonts w:ascii="Times New Roman" w:eastAsia="Calibri" w:hAnsi="Times New Roman" w:cs="Times New Roman"/>
                <w:sz w:val="24"/>
                <w:szCs w:val="24"/>
                <w:vertAlign w:val="superscript"/>
                <w:lang w:eastAsia="hu-HU"/>
              </w:rPr>
              <w:t>11</w:t>
            </w:r>
            <w:r w:rsidRPr="009777C3">
              <w:rPr>
                <w:rFonts w:ascii="Times New Roman" w:eastAsia="Calibri" w:hAnsi="Times New Roman" w:cs="Times New Roman"/>
                <w:sz w:val="24"/>
                <w:szCs w:val="24"/>
                <w:lang w:eastAsia="hu-HU"/>
              </w:rPr>
              <w:t xml:space="preserve"> különböző specifitású immunoglobulint előállítani?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nincs RH-összeférhetetlenség annál a házaspárnál, ahol a feleség RH+?</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alakulhat ki pollen allergia?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győzi le szervezetünk a vírus- és baktériumfertőzéseket?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védekezik szervezetünk a daganatsejtek ellen?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Az immunrendszer résztvevői, sejtes és oldékony komponensei, főbb feladatai.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 és B nyiroksejtek (limfociták), falósejtek, nyúlványos (dendritikus) sejtek szerepe. Veleszületett és az egyedi élet során szerzett immunválasz.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antigén-felismerő receptorok keletkezése (génátrendeződéssel és mutációkkal).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vércsoportok, vérátömlesztés,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szervátültetés.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allergia, autoimmun betegségek, a szerzett (pl. AIDS) és örökölt immunhiányok, valamint a rák és a fertőzések elleni immunválasz főbb mechanizmusai.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védőoltások szerepe a betegségek megelőzésében.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Gergely János munkássága.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Védekezés a vírus- és baktériumfertőzések és a daganatsejtek ellen.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Egyéni és etnikai genetikai eltérések az immunválaszban.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Biológiai (immun-)terápiák és perspektívájuk.</w:t>
            </w:r>
          </w:p>
        </w:tc>
        <w:tc>
          <w:tcPr>
            <w:tcW w:w="343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immunrendszer azon képességének bemutatása, amely nemcsak a „saját – nem saját”, hanem a „veszélyes – nem veszélyes” között is különbséget tud tenni,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veleszületett és az egyedi élet során szerzett immunválasz kapcsolatának elemzése.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Példák gyűjtése a higiénia, a gyógyszer- és táplálkozási allergiák első tüneteiről.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fertőzések és az életmód szerepének magyarázata az immunválaszban.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elmúlt időben jelentkezett influenzajárványok tapasztalatainak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vérátömlesztés és a szervátültetés során fellépő immunproblémák elemzése.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kizárólag idegen nyelven rendelkezésre álló szakszövegek megértése, a hétköznapi nyelvhasználatban elterjedt idegen </w:t>
            </w:r>
            <w:r w:rsidRPr="009777C3">
              <w:rPr>
                <w:rFonts w:ascii="Times New Roman" w:eastAsia="Calibri" w:hAnsi="Times New Roman" w:cs="Times New Roman"/>
                <w:sz w:val="24"/>
                <w:szCs w:val="24"/>
                <w:lang w:eastAsia="hu-HU"/>
              </w:rPr>
              <w:lastRenderedPageBreak/>
              <w:t>szavak (pl. AIDS) helyes használata.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Internetes hálópontok és animációk felkutatása és használata. </w:t>
            </w:r>
          </w:p>
        </w:tc>
        <w:tc>
          <w:tcPr>
            <w:tcW w:w="237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sz w:val="24"/>
                <w:szCs w:val="24"/>
                <w:lang w:eastAsia="hu-HU"/>
              </w:rPr>
              <w:t xml:space="preserve"> szénhidrátok, nukleinsavak, fehérjék.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információtárolás és -előhívás.</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0" w:type="auto"/>
        <w:tblInd w:w="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26"/>
        <w:gridCol w:w="7520"/>
      </w:tblGrid>
      <w:tr w:rsidR="009777C3" w:rsidRPr="009777C3" w:rsidTr="00E12FFE">
        <w:tc>
          <w:tcPr>
            <w:tcW w:w="1826" w:type="dxa"/>
            <w:tcBorders>
              <w:top w:val="nil"/>
            </w:tcBorders>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520" w:type="dxa"/>
            <w:tcBorders>
              <w:top w:val="nil"/>
            </w:tcBorders>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Immunrendszer-hálózat, antigén, antigénreceptor, T és B nyiroksejt (limfocita), falósejt, nyúlványos (dendritikus) sejt,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antitest, antigén felismerés, a veleszületett (természetes) immunválasz, szerzett immunválasz, immunmemória, allergia, szerzett és örökölt immunhiány, autoimmunhiány, védőoltás.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br w:type="page"/>
            </w: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emberi szervezet szabályozó működése.</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Jelátvitel testfolyadék révén</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12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életfolyamatok szabályozása és egészségvédelme, sejtbiológia: fehérjék, szteroidok.</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belső elválasztású mirigyek szerepének megértése a homeosztázis, a belső környezet dinamikus állandóságának kialakításában.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Hálózatok bemutatása a hormonális szabályozás rendszerében.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Testképzavarok, az izomfejlődést elősegítő doppinghatású anyagok káros hatásainak hangsúlyozása.</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1769"/>
        <w:gridCol w:w="3240"/>
        <w:gridCol w:w="2379"/>
        <w:gridCol w:w="10"/>
      </w:tblGrid>
      <w:tr w:rsidR="009777C3" w:rsidRPr="009777C3" w:rsidTr="00E12FFE">
        <w:trPr>
          <w:gridAfter w:val="1"/>
          <w:wAfter w:w="10" w:type="dxa"/>
        </w:trPr>
        <w:tc>
          <w:tcPr>
            <w:tcW w:w="3612"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240"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rPr>
          <w:gridAfter w:val="1"/>
          <w:wAfter w:w="10" w:type="dxa"/>
        </w:trPr>
        <w:tc>
          <w:tcPr>
            <w:tcW w:w="3612" w:type="dxa"/>
            <w:gridSpan w:val="2"/>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van szükség a szervezetben a sejtek kommunikációjára?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kapcsolat van az idegi és a hormonális szabályozás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nagyobb a pajzsmirigyünk télen, mint nyáron?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nő meg egyes fogságban tartott emlősök mellékveséje?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veszélyekkel jár a hormontartalmú doppingszerek alkalmazása?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 betegségek vezethetők vissza a hormonrendszer zavarára?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belső elválasztású mirigyek (agyalapi mirigyi, pajzsmirigy, mellékpajzsmirigy, hasnyálmirigy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mellékvese, ivarmirigyek) hormonjai és azok hatásai. A szövetekben termelődő hormonok (gasztrin, szerotonin, renin, melatonin), és hatásuk.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elsődleges és másodlagos hírvivők szerepe.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vércukorszint hormonális szabályozása.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hormontartalmú doppingszerek hatásai és veszélyei. A hormonrendszer betegségei: cukorbetegség (1-es és 2-es típus), Basedow-kór, golyva, törpenövés, óriásnövés, anabolikus szteroidok és veszélyeik.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hormonok hatása a viselkedésre.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anabolikus szteroidok veszélyei.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egészséget befolyásoló rizikófaktorok.</w:t>
            </w:r>
          </w:p>
        </w:tc>
        <w:tc>
          <w:tcPr>
            <w:tcW w:w="3240"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hormonok kémiai összetétele és hatásmechanizmusa közötti kapcsolat megértése.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Annak elemzése, hogyan befolyásolják a belső elválasztású mirigyek hormonjai a szénhidrát- és Ca</w:t>
            </w:r>
            <w:r w:rsidRPr="009777C3">
              <w:rPr>
                <w:rFonts w:ascii="Times New Roman" w:eastAsia="Calibri" w:hAnsi="Times New Roman" w:cs="Times New Roman"/>
                <w:sz w:val="24"/>
                <w:szCs w:val="24"/>
                <w:vertAlign w:val="superscript"/>
                <w:lang w:eastAsia="hu-HU"/>
              </w:rPr>
              <w:t>2+</w:t>
            </w:r>
            <w:r w:rsidRPr="009777C3">
              <w:rPr>
                <w:rFonts w:ascii="Times New Roman" w:eastAsia="Calibri" w:hAnsi="Times New Roman" w:cs="Times New Roman"/>
                <w:sz w:val="24"/>
                <w:szCs w:val="24"/>
                <w:lang w:eastAsia="hu-HU"/>
              </w:rPr>
              <w:t>-anyagcserét, a só- és vízháztartást.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Mikroszkópi vizsgálatok a belső elválasztású mirigyek szövettanának megismerésére.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latin szakkifejezések pontos jelentésüknek megfelelő használata.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vezéreltség és a szabályozottság, a negatív és a </w:t>
            </w:r>
            <w:r w:rsidRPr="009777C3">
              <w:rPr>
                <w:rFonts w:ascii="Times New Roman" w:eastAsia="Calibri" w:hAnsi="Times New Roman" w:cs="Times New Roman"/>
                <w:sz w:val="24"/>
                <w:szCs w:val="24"/>
                <w:lang w:eastAsia="hu-HU"/>
              </w:rPr>
              <w:lastRenderedPageBreak/>
              <w:t>pozitív visszacsatolás általános mechanizmusának a megértése.</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Számítógépi eszközökkel támogatott előadások készítése.</w:t>
            </w:r>
          </w:p>
        </w:tc>
        <w:tc>
          <w:tcPr>
            <w:tcW w:w="237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szerves 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s-mező elemei.</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sz w:val="24"/>
                <w:szCs w:val="24"/>
                <w:lang w:eastAsia="hu-HU"/>
              </w:rPr>
              <w: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szabályozás alapjai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Testnevelés és sport:</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teljesítményfokozó szerek veszélyei</w:t>
            </w:r>
          </w:p>
        </w:tc>
      </w:tr>
      <w:tr w:rsidR="009777C3" w:rsidRPr="009777C3" w:rsidTr="00E12FFE">
        <w:tblPrEx>
          <w:tblBorders>
            <w:top w:val="none" w:sz="0" w:space="0" w:color="auto"/>
          </w:tblBorders>
        </w:tblPrEx>
        <w:tc>
          <w:tcPr>
            <w:tcW w:w="1843" w:type="dxa"/>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Kulcsfogalmak/ fogalmak</w:t>
            </w:r>
          </w:p>
        </w:tc>
        <w:tc>
          <w:tcPr>
            <w:tcW w:w="7398" w:type="dxa"/>
            <w:gridSpan w:val="4"/>
            <w:tcBorders>
              <w:top w:val="single" w:sz="4" w:space="0" w:color="auto"/>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Neuroendokrin rendszer, vezérlés, szabályozás, negatív visszacsatolás, pozitív visszacsatolás, elsődleges és másodlagos hírvivő, receptor, célsejt, </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12. évfolyam</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Ezen az évfolyamon az ember idegi szabályozó működésének megismerése, a genetika és az evolúció ad új ismereteket.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képzési szakasz végén fontos feladat az érettségire való felkészítés. A biológiából nem érettségizők számára a kerettanterv alapján alternatív programot alkalmazunk.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Évi óraszám: 128</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4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br w:type="page"/>
              <w:t>Tematikai egység</w:t>
            </w:r>
          </w:p>
        </w:tc>
        <w:tc>
          <w:tcPr>
            <w:tcW w:w="5875"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emberi szervezet szabályozó működése.</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Jelátvitel szinapszisok révén</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7 óra</w:t>
            </w:r>
          </w:p>
        </w:tc>
      </w:tr>
      <w:tr w:rsidR="009777C3" w:rsidRPr="009777C3" w:rsidTr="00E12FFE">
        <w:tc>
          <w:tcPr>
            <w:tcW w:w="2146"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708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életfolyamatok szabályozása, sejtbiológia: a sejt felépítése és működése. </w:t>
            </w:r>
          </w:p>
        </w:tc>
      </w:tr>
      <w:tr w:rsidR="009777C3" w:rsidRPr="009777C3" w:rsidTr="00E12FFE">
        <w:tc>
          <w:tcPr>
            <w:tcW w:w="2146"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szerkezet és a működés közötti kapcsolat felismerése és alkalmazása az idegsejt példáján.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idegi kapcsolatok térbeli és időbeli hálózatként való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Annak megértése, hogy az idegsejten belül a jelterjedés elektromos, az idegsejtek között pedig döntően kémiai jellegű.</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nemkívánatos médiatartalmak elhárítására megfelelő kommunikációs stratégiák fejlesztése.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narkotikumhasználat kockázatainak megismerése és tudatos kerülése.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Nemzeti öntudat fejlesztése Szentágothai János, Somogyi Péter, Freund Tamás, Hámori József és Buzsáki György munkásságának megismerése által.</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1582"/>
        <w:gridCol w:w="3427"/>
        <w:gridCol w:w="2379"/>
      </w:tblGrid>
      <w:tr w:rsidR="009777C3" w:rsidRPr="009777C3" w:rsidTr="00E12FFE">
        <w:tc>
          <w:tcPr>
            <w:tcW w:w="3425"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5"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szerepet játszik a Na</w:t>
            </w:r>
            <w:r w:rsidRPr="009777C3">
              <w:rPr>
                <w:rFonts w:ascii="Times New Roman" w:eastAsia="Calibri" w:hAnsi="Times New Roman" w:cs="Times New Roman"/>
                <w:sz w:val="24"/>
                <w:szCs w:val="24"/>
                <w:vertAlign w:val="superscript"/>
                <w:lang w:eastAsia="hu-HU"/>
              </w:rPr>
              <w:t>+</w:t>
            </w:r>
            <w:r w:rsidRPr="009777C3">
              <w:rPr>
                <w:rFonts w:ascii="Times New Roman" w:eastAsia="Calibri" w:hAnsi="Times New Roman" w:cs="Times New Roman"/>
                <w:sz w:val="24"/>
                <w:szCs w:val="24"/>
                <w:lang w:eastAsia="hu-HU"/>
              </w:rPr>
              <w:t>/K</w:t>
            </w:r>
            <w:r w:rsidRPr="009777C3">
              <w:rPr>
                <w:rFonts w:ascii="Times New Roman" w:eastAsia="Calibri" w:hAnsi="Times New Roman" w:cs="Times New Roman"/>
                <w:sz w:val="24"/>
                <w:szCs w:val="24"/>
                <w:vertAlign w:val="superscript"/>
                <w:lang w:eastAsia="hu-HU"/>
              </w:rPr>
              <w:t>+</w:t>
            </w:r>
            <w:r w:rsidRPr="009777C3">
              <w:rPr>
                <w:rFonts w:ascii="Times New Roman" w:eastAsia="Calibri" w:hAnsi="Times New Roman" w:cs="Times New Roman"/>
                <w:sz w:val="24"/>
                <w:szCs w:val="24"/>
                <w:lang w:eastAsia="hu-HU"/>
              </w:rPr>
              <w:t xml:space="preserve"> pumpa a membránpotenciál kialakításában?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gyorsabb az idegrost ingerületvezetése, mint a csupasz membráné?</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okoz bénulást és halált a nyílbéka mérge?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Hogyan fogják fel, és hogyan továbbítják az idegsejtek a külvilág jeleit?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idegsejt felépítése és működése (nyugalmi potenciál, akciós potenciál). Ingerületvezetés csupasz és velőshüvelyes axonon.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szinaptikus jelátvitel mechanizmusa és típusai (serkentő, gátló).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szinapszisok összegződése és időzítése, a visszaterjedő akciós potenciál és szabályozó szerepe. Függőségek: narkotikumok, ópiátok, stimulánsok.</w:t>
            </w:r>
          </w:p>
        </w:tc>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nyugalmi, az akciós és a posztszinaptikus potenciálok kialakulásának magyarázata.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idegsejtek közötti ingerületátvitel időbeli változásának kapcsolatba hozása a tanulással és a felejtéssel, a jelátvivő anyagok hatásmechanizmusának kapcsolatba hozása a narkotikumok hatásával.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idegsejtek közötti kommunikáció alapjainak, az idegi szabályozás molekuláris alapjainak leírása és részbeni magyarázata.</w:t>
            </w:r>
          </w:p>
        </w:tc>
        <w:tc>
          <w:tcPr>
            <w:tcW w:w="237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elektrokémiai alapismeretek, Daniell-elem, elektródpotenciál.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az áramvezetés feltételei.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szabályozás alapjai, jelátvitel.</w:t>
            </w:r>
          </w:p>
        </w:tc>
      </w:tr>
      <w:tr w:rsidR="009777C3" w:rsidRPr="009777C3" w:rsidTr="00E12FFE">
        <w:tblPrEx>
          <w:tblBorders>
            <w:top w:val="none" w:sz="0" w:space="0" w:color="auto"/>
          </w:tblBorders>
        </w:tblPrEx>
        <w:tc>
          <w:tcPr>
            <w:tcW w:w="184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Kulcsfogalmak/ fogalmak</w:t>
            </w:r>
          </w:p>
        </w:tc>
        <w:tc>
          <w:tcPr>
            <w:tcW w:w="7388" w:type="dxa"/>
            <w:gridSpan w:val="3"/>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Inger, ingerküszöb, neuron, dendrit, axon, axondomb, velőshüvely, glia, nyugalmi potenciál, akciós potenciál, Na</w:t>
            </w:r>
            <w:r w:rsidRPr="009777C3">
              <w:rPr>
                <w:rFonts w:ascii="Times New Roman" w:eastAsia="Calibri" w:hAnsi="Times New Roman" w:cs="Times New Roman"/>
                <w:sz w:val="24"/>
                <w:szCs w:val="24"/>
                <w:vertAlign w:val="superscript"/>
                <w:lang w:eastAsia="hu-HU"/>
              </w:rPr>
              <w:t>+</w:t>
            </w:r>
            <w:r w:rsidRPr="009777C3">
              <w:rPr>
                <w:rFonts w:ascii="Times New Roman" w:eastAsia="Calibri" w:hAnsi="Times New Roman" w:cs="Times New Roman"/>
                <w:sz w:val="24"/>
                <w:szCs w:val="24"/>
                <w:lang w:eastAsia="hu-HU"/>
              </w:rPr>
              <w:t>/K</w:t>
            </w:r>
            <w:r w:rsidRPr="009777C3">
              <w:rPr>
                <w:rFonts w:ascii="Times New Roman" w:eastAsia="Calibri" w:hAnsi="Times New Roman" w:cs="Times New Roman"/>
                <w:sz w:val="24"/>
                <w:szCs w:val="24"/>
                <w:vertAlign w:val="superscript"/>
                <w:lang w:eastAsia="hu-HU"/>
              </w:rPr>
              <w:t>+</w:t>
            </w:r>
            <w:r w:rsidRPr="009777C3">
              <w:rPr>
                <w:rFonts w:ascii="Times New Roman" w:eastAsia="Calibri" w:hAnsi="Times New Roman" w:cs="Times New Roman"/>
                <w:sz w:val="24"/>
                <w:szCs w:val="24"/>
                <w:lang w:eastAsia="hu-HU"/>
              </w:rPr>
              <w:t xml:space="preserve"> pumpa, depolarizáció, repolarizáció, refrakter szakasz, szinapszis.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emberi szervezet szabályozó működése.</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Az idegrendszer felépítése és működése</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25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életfolyamatok szabályozása és egészségvédelme.</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idegrendszer működéséhez kapcsolódó leggyakoribb betegségek, a kialakulásukban leggyakoribb kockázati tényezők megismerése és gyógyításuk lehetséges módjai.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Személyes felelősség felismerése a veszélyes viselkedések és függőségek elkerülésében.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tudatos cselekvés és az érzelmek biológiájának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egészségre káros élvezeti szerek kockázatának megismerésére alapozva a használatuktól való tartózkodás megalapozása.</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1578"/>
        <w:gridCol w:w="3422"/>
        <w:gridCol w:w="2388"/>
        <w:gridCol w:w="10"/>
      </w:tblGrid>
      <w:tr w:rsidR="009777C3" w:rsidRPr="009777C3" w:rsidTr="00E12FFE">
        <w:trPr>
          <w:gridAfter w:val="1"/>
          <w:wAfter w:w="10" w:type="dxa"/>
        </w:trPr>
        <w:tc>
          <w:tcPr>
            <w:tcW w:w="3421"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2"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8"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rPr>
          <w:gridAfter w:val="1"/>
          <w:wAfter w:w="10" w:type="dxa"/>
        </w:trPr>
        <w:tc>
          <w:tcPr>
            <w:tcW w:w="3421" w:type="dxa"/>
            <w:gridSpan w:val="2"/>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 gerincvelő és az agy szerepe az idegi szabályozásban?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az agykéreg legfontosabb szerkezeti és működési jellemzői?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Fokozott izommunka alatt milyen szabályozás hatására változik a vázizmok és a bőr vérellátása?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közös, és egyedi jellemzői vannak érzékszerveinknek?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egészségtelen evés közben olvasással lekötni a figyelmünket?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Hogyan érik el a borkóstolók, hogy az egymás után vizsgált borok zamatát azonos eséllyel tudják minősíteni?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közegek vesznek részt a hang terjedésében és érzékelésében? Miért nem látunk színeket gyenge fényben?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Hol érte az agyvérzés azt a beteget, aki nem tudja mozgatni a bal karját?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Mit jelent a bal féleteke dominanciája?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Mit tehetünk az idegrendszerünket érintő rendellenességek megelőzése érdekében?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gerincvelő felépítése és működése.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reflexív felépítése (izom- és bőr eredetű, szomatikus és vegetatív reflexek).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agy felépítése (agytörzs, agytörzsi hálózatos állomány, köztiagy [talamusz, hipotalamusz], kisagy, nagyagy, agykérgi sejtoszlop, limbikus rendszer), működése és vérellátása.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érzékszervek felépítése és működése; hibáik és a korrigálás lehetőségei.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idegrendszer érző működése (idegek, pályák, központok). Az idegrendszer mozgató működése (központok, extrapiramidális és piramis-pályarendszer, gerincvelő, végrehajtó szervek).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vegetatív idegrendszer (Cannon-féle vészreakció,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stressz).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idegrendszer betegségei (Parkinson-kór, Alzheimer-kór, depresszió).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Selye János és Békésy György munkássága.</w:t>
            </w:r>
          </w:p>
        </w:tc>
        <w:tc>
          <w:tcPr>
            <w:tcW w:w="3422"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agykéreg működésének és az alvás biológiai szerepének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Tanulói vizsgálatok az alapvető reflexek, érzékelés-élettani kísérletek köréből.</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Emlősszem boncolása.</w:t>
            </w:r>
          </w:p>
        </w:tc>
        <w:tc>
          <w:tcPr>
            <w:tcW w:w="2388"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optika, lencsék fénytörés, képalkotás, hullámtan, hangtan.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Magyar nyelv és irodalom:</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hangtan, Karinthy Frigyes.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Vizuális kultúra:</w:t>
            </w:r>
            <w:r w:rsidRPr="009777C3">
              <w:rPr>
                <w:rFonts w:ascii="Times New Roman" w:eastAsia="Calibri" w:hAnsi="Times New Roman" w:cs="Times New Roman"/>
                <w:sz w:val="24"/>
                <w:szCs w:val="24"/>
                <w:lang w:eastAsia="hu-HU"/>
              </w:rPr>
              <w:t xml:space="preserve"> térbeli szerkezetek metszetei.</w:t>
            </w:r>
          </w:p>
        </w:tc>
      </w:tr>
      <w:tr w:rsidR="009777C3" w:rsidRPr="009777C3" w:rsidTr="00E12FFE">
        <w:tblPrEx>
          <w:tblBorders>
            <w:top w:val="none" w:sz="0" w:space="0" w:color="auto"/>
          </w:tblBorders>
        </w:tblPrEx>
        <w:tc>
          <w:tcPr>
            <w:tcW w:w="184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Kulcsfogalmak/ fogalmak</w:t>
            </w:r>
          </w:p>
        </w:tc>
        <w:tc>
          <w:tcPr>
            <w:tcW w:w="7398" w:type="dxa"/>
            <w:gridSpan w:val="4"/>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Reflexív, mag, dúc, pálya, ideg, idegrost, szomatikus, vegetatív, gerincvelői reflex, érzékszerv, receptor, rodopszin, Chorti-féle szerv, extrapiramidális és piramis-pályarendszer, vegetatív idegrendszer, szimpatikus, paraszimpatikus hatás.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Genetika: az öröklődés</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20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öröklődés molekuláris alapjai. Sejtbiológia.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mendeli genetika szemléletmódja és kibontakozása fő lépéseinek (tudománytörténeti vonatkozások is)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megismerése és egészségének fejlesztése az emberi öröklődés példáin.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problémamegoldó gondolkodás fejlesztése genetikai feladatok megoldásával.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genetikai tanácsadás gyakorlati hasznának belátása.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Analizáló- és szintetizáló képesség fejlesztése, a matematika eszközrendszerének használata a biológiában.</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 xml:space="preserve">Problémák, jelenségek, gyakorlati alkalmazások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hasonlóságok és különbségek ismerhetők fel a domináns-recesszív és az intermedier öröklődésben?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okozza a gének közötti kölcsönhatást?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nevezzük a nemhez kapcsolt gének öröklődését cikk-cakk öröklődésnek?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tiltott a világ legtöbb országában a vérrokonok házassága?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mértékben befolyásolhatja a környezet az öröklött jellegek megnyilvánulását?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Miért kell a hibrid kukorica vetőmagját évente újra előállítani?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Domináns-recesszív, intermedier és kodomináns öröklődés.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három Mendel-törvény.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Egygénes, kétgénes és poligénes öröklődés.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Génkölcsönhatások, random keresztezés, letális hatások.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nemi kromoszómához kötött öröklődés.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humángenetika vizsgálati módszerei (családfaelemzés, ikerkutatás).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Géntérképezés kapcsolódási csoportok.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Drosophila (ecetmuslica) mint a genetika modellszervezete (életciklus, kromoszómaszám, kapcsolódási csoportok, gének elhelyezkedése a kromoszómán).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mennyiségi jellegek öröklődése.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Környezeti hatások, örökölhetőség, hajlamosító gének, küszöbmodell, penetrancia, expesszivitás, heterózishatás (pl. hibridkukorica, brojlercsirke), anyai öröklődés.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Genetikai eredetű betegségek (albinizmus, színtévesztés, vérzékenység, sarlósejtes vérszegénység, Down-kór, csípőficam, magas vérnyomás, </w:t>
            </w:r>
            <w:r w:rsidRPr="009777C3">
              <w:rPr>
                <w:rFonts w:ascii="Times New Roman" w:eastAsia="Calibri" w:hAnsi="Times New Roman" w:cs="Times New Roman"/>
                <w:sz w:val="24"/>
                <w:szCs w:val="24"/>
                <w:lang w:eastAsia="hu-HU"/>
              </w:rPr>
              <w:lastRenderedPageBreak/>
              <w:t>velőcső-záródási rendellenességek stb.).</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genetikai tanácsadás alapelvei.</w:t>
            </w: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Az öröklődés folyamatainak leírása és magyarázata, az összefüggések felismerése.</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genetikai tanácsadás szerepének belátása az utódvállalásban.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Családfaelemzés.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Példák gyűjtése családi halmozódású, genetikai eredetű betegségekre.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környezeti hatásoknak az öröklődésben betöltött szerepének magyarázata.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Minőségi és mennyiségi jellegek megfigyelése, eloszlásukból következtetés az öröklődés menetére.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Mendel és Morgan kutatási módszerének és eredményeinek értelmezése.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mendeli következtetések korlátainak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Genetikai feladatok megoldása.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Családfa alapján következtetés egy jelleg öröklődésmenetére.</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Kémia: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nukleinsavak, fehérjék.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Matematika: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valószínűség-számítás és a statisztika alapjai.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Történelem, társadalmi és állampolgári ismeretek:</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A vérzékenység öröklődése az európai királyi családokban.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Rokonházasság a fáraók dinasztiáiban.</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 xml:space="preserve">A kommunista diktatúra ideológiai </w:t>
            </w:r>
            <w:r w:rsidRPr="009777C3">
              <w:rPr>
                <w:rFonts w:ascii="Times New Roman" w:eastAsia="Calibri" w:hAnsi="Times New Roman" w:cs="Times New Roman"/>
                <w:sz w:val="24"/>
                <w:szCs w:val="24"/>
                <w:lang w:eastAsia="hu-HU"/>
              </w:rPr>
              <w:lastRenderedPageBreak/>
              <w:t>alapú tudományirányítása (Micsurin).</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7416"/>
      </w:tblGrid>
      <w:tr w:rsidR="009777C3" w:rsidRPr="009777C3" w:rsidTr="00E12FFE">
        <w:tc>
          <w:tcPr>
            <w:tcW w:w="1826" w:type="dxa"/>
            <w:tcBorders>
              <w:top w:val="nil"/>
            </w:tcBorders>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bCs/>
                <w:sz w:val="24"/>
                <w:szCs w:val="24"/>
                <w:lang w:eastAsia="hu-HU"/>
              </w:rPr>
              <w:lastRenderedPageBreak/>
              <w:t>Kulcsfogalmak/ fogalmak</w:t>
            </w:r>
          </w:p>
        </w:tc>
        <w:tc>
          <w:tcPr>
            <w:tcW w:w="7462" w:type="dxa"/>
            <w:tcBorders>
              <w:top w:val="nil"/>
            </w:tcBorders>
            <w:vAlign w:val="center"/>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Genotípus, fenotípus, homozigóta, heterozigóta, ivari és testi kromoszóma, hemizigóta, minőségi jelleg, mennyiségi jelleg, gamétatisztaság elve, tesztelő keresztezés, reciprok keresztezés.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Evolúció.</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Biológiai evolúció.</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Bevezetés, mikroevolúció</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14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Állattan és növénytan, genetika.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biológiai evolúciónak mint a világegyetem legbonyolultabb folyamategyüttesének az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összetett rendszerek elemzése, a nehézségek felismerése.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mikroevolúció populációgenetikai modellekkel való közelítése.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Tudománytörténeti folyamatok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természet egységére vonatkozó elképzelések formálása.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matematikai modell és a biológiai folyamatok összefüggésének megértése.</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70"/>
        <w:gridCol w:w="3382"/>
        <w:gridCol w:w="2379"/>
      </w:tblGrid>
      <w:tr w:rsidR="009777C3" w:rsidRPr="009777C3" w:rsidTr="00E12FFE">
        <w:tc>
          <w:tcPr>
            <w:tcW w:w="3470"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382"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70"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Hogyan bizonyítható, hogy egy recesszív letális allél sohasem </w:t>
            </w:r>
            <w:r w:rsidRPr="009777C3">
              <w:rPr>
                <w:rFonts w:ascii="Times New Roman" w:eastAsia="Calibri" w:hAnsi="Times New Roman" w:cs="Times New Roman"/>
                <w:sz w:val="24"/>
                <w:szCs w:val="24"/>
                <w:lang w:eastAsia="hu-HU"/>
              </w:rPr>
              <w:lastRenderedPageBreak/>
              <w:t>tűnik el egy nagy egyedszámú populációból?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az ideális populáció jellemzői?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az oka annak, hogy az emberiség génállományában fokozódik a hibás allélek száma?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evolúciós jelenség a Darwin-pintyek megjelenése és változataik kialakulása a Galapagos-szigeteken?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Miben különbözik a természetes és a mesterséges szelekció?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lehet az oka annak, hogy az észak-amerikai indiánok körében a B vércsoport nem fordul elő?</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evolúció, a biológiai evolúció,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evolúciós egységek, az egyed biológiai értelmezésének problémái (pl. zuzmó).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Mikro- és makroevolúció fogalmának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ideális populáció modellje.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Hardy–Weinberg-egyensúly.</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mutációk, a szelekció és a génáramlás szerepe a populációk genetikai átalakulásában.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Darwin munkássága. Mesterséges szelekció, háziasítás, nemesítés (a </w:t>
            </w:r>
            <w:r w:rsidRPr="009777C3">
              <w:rPr>
                <w:rFonts w:ascii="Times New Roman" w:eastAsia="Calibri" w:hAnsi="Times New Roman" w:cs="Times New Roman"/>
                <w:sz w:val="24"/>
                <w:szCs w:val="24"/>
                <w:lang w:eastAsia="hu-HU"/>
              </w:rPr>
              <w:lastRenderedPageBreak/>
              <w:t>legfontosabb kiindulási fajok és hungarikumok ismerete),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Transzgenikus élőlények és felhasználásuk (gyógyszer/ferme</w:t>
            </w:r>
            <w:r w:rsidRPr="009777C3">
              <w:rPr>
                <w:rFonts w:ascii="Times New Roman" w:eastAsia="Calibri" w:hAnsi="Times New Roman" w:cs="Times New Roman"/>
                <w:sz w:val="24"/>
                <w:szCs w:val="24"/>
                <w:lang w:eastAsia="hu-HU"/>
              </w:rPr>
              <w:softHyphen/>
              <w:t xml:space="preserve">ntációs ipar, alapanyag-termelés).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GMO hátterű növények, élelmiszerek (BT, kukorica stb.,), a GMO-vita lényege.</w:t>
            </w:r>
          </w:p>
        </w:tc>
        <w:tc>
          <w:tcPr>
            <w:tcW w:w="3382"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A legfontosabb hungarikumok ismeretében példák gyűjtése a háziasításra és a mesterséges szelekcióra.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Számítások végzése a Hardy–Weinberg-összefüggés alapján.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Számítógépes modellek alkalmazása a mutáció, a szelekció, a génáramlás és a genetikai sodródás hatásának a bemutatására.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sarlósejtes vérszegénység és malária közötti összefüggés elemzése.</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tc>
        <w:tc>
          <w:tcPr>
            <w:tcW w:w="237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számítógépes modellek.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lastRenderedPageBreak/>
              <w:t>Matematika</w:t>
            </w:r>
            <w:r w:rsidRPr="009777C3">
              <w:rPr>
                <w:rFonts w:ascii="Times New Roman" w:eastAsia="Calibri" w:hAnsi="Times New Roman" w:cs="Times New Roman"/>
                <w:sz w:val="24"/>
                <w:szCs w:val="24"/>
                <w:lang w:eastAsia="hu-HU"/>
              </w:rPr>
              <w:t>: valószínűség, gyakoriság, eloszlás, másodfokú egyenlet, sorozatok.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Etika:</w:t>
            </w:r>
            <w:r w:rsidRPr="009777C3">
              <w:rPr>
                <w:rFonts w:ascii="Times New Roman" w:eastAsia="Calibri" w:hAnsi="Times New Roman" w:cs="Times New Roman"/>
                <w:sz w:val="24"/>
                <w:szCs w:val="24"/>
                <w:lang w:eastAsia="hu-HU"/>
              </w:rPr>
              <w:t xml:space="preserve"> genetikával kapcsolatos kérdések.</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43"/>
        <w:gridCol w:w="303"/>
        <w:gridCol w:w="5875"/>
        <w:gridCol w:w="1210"/>
        <w:gridCol w:w="10"/>
      </w:tblGrid>
      <w:tr w:rsidR="009777C3" w:rsidRPr="009777C3" w:rsidTr="00E12FFE">
        <w:tc>
          <w:tcPr>
            <w:tcW w:w="1843" w:type="dxa"/>
            <w:tcBorders>
              <w:top w:val="nil"/>
            </w:tcBorders>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Kulcsfogalmak/ fogalmak</w:t>
            </w:r>
          </w:p>
        </w:tc>
        <w:tc>
          <w:tcPr>
            <w:tcW w:w="7398" w:type="dxa"/>
            <w:gridSpan w:val="4"/>
            <w:tcBorders>
              <w:top w:val="nil"/>
            </w:tcBorders>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Evolúció, biológiai evolúció, evolúciós egység, mikro- és makroevolúció, ideális populáció, reális populáció, szelekció, fitnesz, génáramlás, genetikai sodródás, alapító elv, háziasítás, nemesítés, heterózishatás, kihalási küszöb, beltenyészés.</w:t>
            </w:r>
          </w:p>
        </w:tc>
      </w:tr>
      <w:tr w:rsidR="009777C3" w:rsidRPr="009777C3" w:rsidTr="00E12FFE">
        <w:tblPrEx>
          <w:tblBorders>
            <w:top w:val="single" w:sz="4" w:space="0" w:color="000000"/>
          </w:tblBorders>
        </w:tblPrEx>
        <w:trPr>
          <w:gridAfter w:val="1"/>
          <w:wAfter w:w="10" w:type="dxa"/>
          <w:trHeight w:val="618"/>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875"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Evolúció.</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Biológiai evolúció.</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bCs/>
                <w:sz w:val="24"/>
                <w:szCs w:val="24"/>
                <w:lang w:eastAsia="hu-HU"/>
              </w:rPr>
              <w:t>Speciáció</w:t>
            </w:r>
            <w:r w:rsidRPr="009777C3">
              <w:rPr>
                <w:rFonts w:ascii="Times New Roman" w:eastAsia="Calibri" w:hAnsi="Times New Roman" w:cs="Times New Roman"/>
                <w:i/>
                <w:iCs/>
                <w:sz w:val="24"/>
                <w:szCs w:val="24"/>
                <w:lang w:eastAsia="hu-HU"/>
              </w:rPr>
              <w:t xml:space="preserve"> </w:t>
            </w:r>
          </w:p>
        </w:tc>
        <w:tc>
          <w:tcPr>
            <w:tcW w:w="121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16 óra</w:t>
            </w:r>
          </w:p>
        </w:tc>
      </w:tr>
      <w:tr w:rsidR="009777C3" w:rsidRPr="009777C3" w:rsidTr="00E12FFE">
        <w:tblPrEx>
          <w:tblBorders>
            <w:top w:val="single" w:sz="4" w:space="0" w:color="000000"/>
          </w:tblBorders>
        </w:tblPrEx>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708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Növények, állatok, emberfajták, az állatok differenciálódása,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növények differenciálódása, endoszimbióta-elmélet, eukarióta sejt. </w:t>
            </w:r>
          </w:p>
        </w:tc>
      </w:tr>
      <w:tr w:rsidR="009777C3" w:rsidRPr="009777C3" w:rsidTr="00E12FFE">
        <w:tblPrEx>
          <w:tblBorders>
            <w:top w:val="single" w:sz="4" w:space="0" w:color="000000"/>
          </w:tblBorders>
        </w:tblPrEx>
        <w:trPr>
          <w:gridAfter w:val="1"/>
          <w:wAfter w:w="10" w:type="dxa"/>
        </w:trPr>
        <w:tc>
          <w:tcPr>
            <w:tcW w:w="2146" w:type="dxa"/>
            <w:gridSpan w:val="2"/>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7085"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élő szervezetek felépítésében és működésében megfigyelhető közös sajátosságok összegzése.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evolúciós gondolkodás alkalmazása a növény- és állatfajok földrajzi elterjedésével kapcsolatos következtetésekben.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faj fogalma és a fajok rendszerezése nehézségeinek felismerése.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biológiai evolúció időskálájának megismerése és értelmezése.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evolúciót értelmező, tantárgyon belüli és a tantárgyak közötti ismeretek komplex szemlélete. Az evolúciós szemlélet formálása.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lastRenderedPageBreak/>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 történik, ha a földrajzi elszigetelődés csak néhány generáció elteltével vagy évezredek múlva szűnik meg?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Miért használhatók a radioaktív izotópok a kormeghatározásra?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kísérletekkel próbálták a tudósok igazolni a szerves biomolekulák abiogén keletkezését?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érvek szólnak az endoszimbionta-elmélet mellett?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jelentősége van a kb. 50 m</w:t>
            </w:r>
            <w:r w:rsidRPr="009777C3">
              <w:rPr>
                <w:rFonts w:ascii="Times New Roman" w:eastAsia="Calibri" w:hAnsi="Times New Roman" w:cs="Times New Roman"/>
                <w:sz w:val="24"/>
                <w:szCs w:val="24"/>
                <w:vertAlign w:val="superscript"/>
                <w:lang w:eastAsia="hu-HU"/>
              </w:rPr>
              <w:t>2</w:t>
            </w:r>
            <w:r w:rsidRPr="009777C3">
              <w:rPr>
                <w:rFonts w:ascii="Times New Roman" w:eastAsia="Calibri" w:hAnsi="Times New Roman" w:cs="Times New Roman"/>
                <w:sz w:val="24"/>
                <w:szCs w:val="24"/>
                <w:lang w:eastAsia="hu-HU"/>
              </w:rPr>
              <w:t xml:space="preserve"> felületű belső membránrendszer kialakulásának az eukarióta sejtekben?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magyarországi ember-leleteket ismerünk?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földrajzi, ökológiai és genetikai izoláció szerepe a populációk átalakulásában.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radioaktív kormeghatározás, relatív és abszolút kormeghatározás.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koevolúció, a kooperációs evolúció alapjai.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kémiai evolúció (Miller-kísérlet).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élet kialakulásának elméletei.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Prokariótából eukriótává válás.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A bioszféra evolúciójának néhány feltételezett kulcslépése.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evolúciója.</w:t>
            </w: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 xml:space="preserve">Különböző kormeghatározási módszerek összehasonlítása.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mikro- és makroevolúció összehasonlítása.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Érvek gyűjtése az eukarióta sejt kialakulásának evolúciós jelentőségéről.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Az érvek láncolatának követése és értékelése.</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Földrajz:</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kozmológia, földtörténeti korok, állat- és növényföldrajzi 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Fizika:</w:t>
            </w:r>
            <w:r w:rsidRPr="009777C3">
              <w:rPr>
                <w:rFonts w:ascii="Times New Roman" w:eastAsia="Calibri" w:hAnsi="Times New Roman" w:cs="Times New Roman"/>
                <w:sz w:val="24"/>
                <w:szCs w:val="24"/>
                <w:lang w:eastAsia="hu-HU"/>
              </w:rPr>
              <w:t xml:space="preserve"> az Univerzum kialakulása, csillagfejlődés.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xml:space="preserve"> izotópok, radioaktivitás.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Történelem, társadalmi és állampolgári ismeretek:</w:t>
            </w:r>
            <w:r w:rsidRPr="009777C3">
              <w:rPr>
                <w:rFonts w:ascii="Times New Roman" w:eastAsia="Calibri" w:hAnsi="Times New Roman" w:cs="Times New Roman"/>
                <w:sz w:val="24"/>
                <w:szCs w:val="24"/>
                <w:lang w:eastAsia="hu-HU"/>
              </w:rPr>
              <w:t xml:space="preserve"> ősközösség.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Vizuális kultúra:</w:t>
            </w:r>
            <w:r w:rsidRPr="009777C3">
              <w:rPr>
                <w:rFonts w:ascii="Times New Roman" w:eastAsia="Calibri" w:hAnsi="Times New Roman" w:cs="Times New Roman"/>
                <w:sz w:val="24"/>
                <w:szCs w:val="24"/>
                <w:lang w:eastAsia="hu-HU"/>
              </w:rPr>
              <w:t xml:space="preserve"> barlangrajzok.</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5"/>
        <w:gridCol w:w="7426"/>
      </w:tblGrid>
      <w:tr w:rsidR="009777C3" w:rsidRPr="009777C3" w:rsidTr="00E12FFE">
        <w:tc>
          <w:tcPr>
            <w:tcW w:w="1826" w:type="dxa"/>
            <w:tcBorders>
              <w:top w:val="nil"/>
            </w:tcBorders>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72" w:type="dxa"/>
            <w:tcBorders>
              <w:top w:val="nil"/>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Speciáció, hibridizáció, izoláció, horizontális géntranszfer, relatív és abszolút kormeghatározás, „élő kövület”, lenyomat, kövület, koevolúció, kémiai evolúció, emberi rassz, atavizmus.</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499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08"/>
        <w:gridCol w:w="5754"/>
        <w:gridCol w:w="1191"/>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55"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Rendszerbiológia és evolúció</w:t>
            </w:r>
          </w:p>
        </w:tc>
        <w:tc>
          <w:tcPr>
            <w:tcW w:w="1191"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8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1"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Sejtbiológia, genetika, immunológia, ökológia.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1"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 tárgya, a teljes élővilág egységben látása. A környezet és az ember, az emberi közösség komplex kapcsolatának megértése. A rendszerelvű biológiai gondolkodás hatásának megértése az emberi együttélésre, a környezet megóvására és az egészségügyre. A fizikai és mentálhigiéniai kultúra összefüggéseinek megértése. A modern biológia és a bioinformatika egyre szorosabb kapcsolatának felismerése.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biológiai és környezettudományok rohamos fejlődése által felvetődő új kérdések, konfliktusok és lehetséges megoldások bemutatása, azok (bio)etikai, jogi és világnézeti vonatkozásaival. A biológiai és a társadalmi törvények jellegének és kapcsolódásuk bemutatása.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evolúció bemutatása mint a biológiai rendszerek változásainak alaptörvénye. A felvetődő ideológiai viták hátterének feltárása és feloldhatóságuk megvitatása.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megalapozott szakmai ismereteken alapuló véleményalkotás és vitakészség fejlesztése.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rendszerelvű biológia és orvoslás jelentőségének felismerése, az eredmények alkalmazásával kapcsolatos véleményalkotás, érvelés fejlesztése.</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499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354"/>
        <w:gridCol w:w="3358"/>
        <w:gridCol w:w="2341"/>
      </w:tblGrid>
      <w:tr w:rsidR="009777C3" w:rsidRPr="009777C3" w:rsidTr="00E12FFE">
        <w:tc>
          <w:tcPr>
            <w:tcW w:w="3414"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1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14"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i/>
                <w:iCs/>
                <w:sz w:val="24"/>
                <w:szCs w:val="24"/>
              </w:rPr>
              <w:t>Problémák, jelenségek, gyakorlati alkalmazások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gazdálkodási, gondolkodási és életmódbeli formák lehetnek az emberiség fennmaradásának feltételei?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az élet biológiai jellegzetességei?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Milyen általános és sajátos törvényszerűségek jellemzik az egyes biológiai rendszereket?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Melyek azok a biológiában megismert új technikák, amelyek elősegíthetik az emberiség fejlődését?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biológiai rendszerekben működő általános (hasonló és eltérő) törvényszerűségek.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Az élet alapvető (biológiai) jellegzetességei.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bioszféra hierarchikus rendszerei.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Bioinformatikai alapfogalmak.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biológiai hálózatok általános és sajátos törvényszerűségei, dinamikai jellegzetességei.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legfontosabb hálózati modellek.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Molekuláris (gén és fehérje), sejtes, szervezetszintű és </w:t>
            </w:r>
            <w:r w:rsidRPr="009777C3">
              <w:rPr>
                <w:rFonts w:ascii="Times New Roman" w:eastAsia="Calibri" w:hAnsi="Times New Roman" w:cs="Times New Roman"/>
                <w:sz w:val="24"/>
                <w:szCs w:val="24"/>
                <w:lang w:eastAsia="hu-HU"/>
              </w:rPr>
              <w:lastRenderedPageBreak/>
              <w:t>társadalmi hálózatok működése ép és kóros körülmények között,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jövő kilátásai és várható új kihívásai a biológia várható fejlődésének tükrében.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evolúcióelmélet és az evolúciós modell mai bizonyítékai.</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A bioetika alapjai.</w:t>
            </w:r>
          </w:p>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sz w:val="24"/>
                <w:szCs w:val="24"/>
                <w:lang w:eastAsia="hu-HU"/>
              </w:rPr>
              <w:t>Az ökológia és az evolúcióbiológia kapcsolata.</w:t>
            </w:r>
          </w:p>
        </w:tc>
        <w:tc>
          <w:tcPr>
            <w:tcW w:w="341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Érvelés a bioetika fő kihívásainak a joggal és a világnézettel való kapcsolatáról.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emberi és egyéb élő rendszerek minőségi és mennyiségi összefüggéseinek elemzése a rendszerelvű biológiai gondolkodás alapján.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Betegségtérképek keresése az interneten, értelmezésük.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nemzetközileg elfogadott bioetikai alapelvek és törvények értékelése.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hálózatos evolúciós kép kialakítása.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Kémia</w:t>
            </w:r>
            <w:r w:rsidRPr="009777C3">
              <w:rPr>
                <w:rFonts w:ascii="Times New Roman" w:eastAsia="Calibri" w:hAnsi="Times New Roman" w:cs="Times New Roman"/>
                <w:sz w:val="24"/>
                <w:szCs w:val="24"/>
                <w:lang w:eastAsia="hu-HU"/>
              </w:rPr>
              <w:t>: a komplex folyamatok kémiája.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Informatika:</w:t>
            </w:r>
            <w:r w:rsidRPr="009777C3">
              <w:rPr>
                <w:rFonts w:ascii="Times New Roman" w:eastAsia="Calibri" w:hAnsi="Times New Roman" w:cs="Times New Roman"/>
                <w:bCs/>
                <w:sz w:val="24"/>
                <w:szCs w:val="24"/>
                <w:lang w:eastAsia="hu-HU"/>
              </w:rPr>
              <w:t xml:space="preserve"> </w:t>
            </w:r>
            <w:r w:rsidRPr="009777C3">
              <w:rPr>
                <w:rFonts w:ascii="Times New Roman" w:eastAsia="Calibri" w:hAnsi="Times New Roman" w:cs="Times New Roman"/>
                <w:sz w:val="24"/>
                <w:szCs w:val="24"/>
                <w:lang w:eastAsia="hu-HU"/>
              </w:rPr>
              <w:t>információtárolás és -előhívás, a biológiai jelenségek informatikai megközelítése.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i/>
                <w:iCs/>
                <w:sz w:val="24"/>
                <w:szCs w:val="24"/>
                <w:lang w:eastAsia="hu-HU"/>
              </w:rPr>
              <w:t>Etika:</w:t>
            </w:r>
            <w:r w:rsidRPr="009777C3">
              <w:rPr>
                <w:rFonts w:ascii="Times New Roman" w:eastAsia="Calibri" w:hAnsi="Times New Roman" w:cs="Times New Roman"/>
                <w:sz w:val="24"/>
                <w:szCs w:val="24"/>
                <w:lang w:eastAsia="hu-HU"/>
              </w:rPr>
              <w:t xml:space="preserve"> környezetetika.</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5000" w:type="pct"/>
        <w:tblInd w:w="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87"/>
        <w:gridCol w:w="7275"/>
      </w:tblGrid>
      <w:tr w:rsidR="009777C3" w:rsidRPr="009777C3" w:rsidTr="00E12FFE">
        <w:tc>
          <w:tcPr>
            <w:tcW w:w="1826" w:type="dxa"/>
            <w:tcBorders>
              <w:top w:val="nil"/>
            </w:tcBorders>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445" w:type="dxa"/>
            <w:tcBorders>
              <w:top w:val="nil"/>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Biológiai hálózat (táplálkozási, farmakogenomikai, immungenomikai, onkobiológiai), betegségtérkép, bioetika, személyiségi jog, bioszociális háló, hálózatos evolúció.</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 A biológia-tananyag szintézise biológiából érettségizők számára.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 tananyag ismétlése az érettségi követelményrendszerében meghatározott tényanyag alapján</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20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7–12. évfolyamos biológia-tananyag.</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biológia-tananyag átismétlése, rendszerezése.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Komplex ismeretek és szemlélet kialakítása.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jelenségek közti logikai kapcsolatok felismerése.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Biológiai megfigyelések és kísérletek önálló végrehajtása és értelmezése. Szakmai szövegek, ábrák, táblázatok, grafikonok értelmezése. Probléma-, feladat- és példamegoldás. Érvelés.</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425"/>
        <w:gridCol w:w="3427"/>
        <w:gridCol w:w="2379"/>
      </w:tblGrid>
      <w:tr w:rsidR="009777C3" w:rsidRPr="009777C3" w:rsidTr="00E12FFE">
        <w:tc>
          <w:tcPr>
            <w:tcW w:w="3427"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4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81"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427"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c>
        <w:tc>
          <w:tcPr>
            <w:tcW w:w="342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biológia fogalmi rendszerének ismerete és használata.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Két vagy több önálló ismerethalmaz meghatározott szempontok alapján történő leírása, az összevetés eredményének megfogalmazása.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Tényekre alapozott érvelés egy választott álláspont mellett.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Vizsgálatok végzése.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Tantárgyon belüli és tantárgyak közötti ismeretek komplex alkalmazása.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Szóban és írásban a magyar nyelv helyes használata és a mondanivaló szabatos megfogalmazása.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sz w:val="24"/>
                <w:szCs w:val="24"/>
                <w:lang w:eastAsia="hu-HU"/>
              </w:rPr>
              <w:t>A tervezett szakmához, hivatáshoz szükséges középiskolai ismeretek és készségek reális felmérése és elsajátítása.</w:t>
            </w:r>
          </w:p>
        </w:tc>
        <w:tc>
          <w:tcPr>
            <w:tcW w:w="2381"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95"/>
        <w:gridCol w:w="7046"/>
      </w:tblGrid>
      <w:tr w:rsidR="009777C3" w:rsidRPr="009777C3" w:rsidTr="00E12FFE">
        <w:tc>
          <w:tcPr>
            <w:tcW w:w="2195" w:type="dxa"/>
            <w:tcBorders>
              <w:top w:val="nil"/>
            </w:tcBorders>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046" w:type="dxa"/>
            <w:tcBorders>
              <w:top w:val="nil"/>
            </w:tcBorders>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2146"/>
        <w:gridCol w:w="5875"/>
        <w:gridCol w:w="1210"/>
      </w:tblGrid>
      <w:tr w:rsidR="009777C3" w:rsidRPr="009777C3" w:rsidTr="00E12FFE">
        <w:trPr>
          <w:trHeight w:val="618"/>
        </w:trPr>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Tematikai egység</w:t>
            </w:r>
          </w:p>
        </w:tc>
        <w:tc>
          <w:tcPr>
            <w:tcW w:w="577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B) A biológia-tananyag szintézise biológiából nem érettségizők számára.</w:t>
            </w:r>
          </w:p>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Multidiszplináris projekt készítése szabadon választott témában</w:t>
            </w:r>
          </w:p>
        </w:tc>
        <w:tc>
          <w:tcPr>
            <w:tcW w:w="1190"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Órakeret 20 óra</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t>Előzetes tudás</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Középiskolai ismeretek.</w:t>
            </w:r>
          </w:p>
        </w:tc>
      </w:tr>
      <w:tr w:rsidR="009777C3" w:rsidRPr="009777C3" w:rsidTr="00E12FFE">
        <w:tc>
          <w:tcPr>
            <w:tcW w:w="2109" w:type="dxa"/>
            <w:vAlign w:val="center"/>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bCs/>
                <w:sz w:val="24"/>
                <w:szCs w:val="24"/>
                <w:lang w:eastAsia="hu-HU"/>
              </w:rPr>
              <w:lastRenderedPageBreak/>
              <w:t>A tematikai egység nevelési-fejlesztési céljai</w:t>
            </w:r>
          </w:p>
        </w:tc>
        <w:tc>
          <w:tcPr>
            <w:tcW w:w="1190" w:type="dxa"/>
            <w:gridSpan w:val="2"/>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biológia tantárgyban elsajátított ismeretek és készségek felhasználása egy multidiszciplináris projektmunka során.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határterületek (biokémia, bioinformatika, biofizika stb.)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természettudományi ismeretek szintézise a tanuló érdeklődésének megfelelően.</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Iskolán kívüli szakmai szervezetekkel, háttérintézményekkel való együttműködés. </w:t>
            </w: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329"/>
        <w:gridCol w:w="3523"/>
        <w:gridCol w:w="2379"/>
      </w:tblGrid>
      <w:tr w:rsidR="009777C3" w:rsidRPr="009777C3" w:rsidTr="00E12FFE">
        <w:tc>
          <w:tcPr>
            <w:tcW w:w="332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lastRenderedPageBreak/>
              <w:t>Problémák, jelenségek, gyakorlati alkalmazások, ismeretek</w:t>
            </w:r>
          </w:p>
        </w:tc>
        <w:tc>
          <w:tcPr>
            <w:tcW w:w="3523"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Fejlesztési követelmények</w:t>
            </w:r>
          </w:p>
        </w:tc>
        <w:tc>
          <w:tcPr>
            <w:tcW w:w="2379"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Kapcsolódási pontok</w:t>
            </w:r>
          </w:p>
        </w:tc>
      </w:tr>
      <w:tr w:rsidR="009777C3" w:rsidRPr="009777C3" w:rsidTr="00E12FFE">
        <w:tc>
          <w:tcPr>
            <w:tcW w:w="3329" w:type="dxa"/>
          </w:tcPr>
          <w:p w:rsidR="009777C3" w:rsidRPr="009777C3" w:rsidRDefault="009777C3" w:rsidP="009777C3">
            <w:pPr>
              <w:spacing w:after="200" w:line="276" w:lineRule="auto"/>
              <w:jc w:val="both"/>
              <w:rPr>
                <w:rFonts w:ascii="Times New Roman" w:eastAsia="Calibri" w:hAnsi="Times New Roman" w:cs="Times New Roman"/>
                <w:i/>
                <w:iCs/>
                <w:sz w:val="24"/>
                <w:szCs w:val="24"/>
                <w:lang w:eastAsia="hu-HU"/>
              </w:rPr>
            </w:pPr>
            <w:r w:rsidRPr="009777C3">
              <w:rPr>
                <w:rFonts w:ascii="Times New Roman" w:eastAsia="Calibri" w:hAnsi="Times New Roman" w:cs="Times New Roman"/>
                <w:i/>
                <w:iCs/>
                <w:sz w:val="24"/>
                <w:szCs w:val="24"/>
                <w:lang w:eastAsia="hu-HU"/>
              </w:rPr>
              <w:t>Ismeretek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Egyéni vagy csoportos munkában egy önálló, szabadon választott témájú projekt megvalósításához szükséges ismeretek (tervezés, végrehajtás, dokumentálás).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Szaktárgyakhoz nem köthető képességek, integrált ismeretek.</w:t>
            </w:r>
          </w:p>
        </w:tc>
        <w:tc>
          <w:tcPr>
            <w:tcW w:w="3523"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projekt megvalósítása: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probléma megfogalmazása,</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háttérismeret rendszerezése,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szakirodalom áttekintése,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anyag és a módszer megismerése,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kísérlet vagy megfigyelés kivitelezése,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adatrögzítés és -feldolgozás,</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következtetések összegzése.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beszámoló formába rendezése:</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logikai felépítés (bevezető, irodalmi áttekintés, kísérleti eszközök és a kísérletek/megfigyelések leírása, az eredmények, összegzés és következtetések, irodalomjegyzék),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megfelelő stílus és nyelvhelyesség,</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lastRenderedPageBreak/>
              <w:t>cím, fejezetbeosztás, tartalomjegyzék, fotók, táblázatok, grafikonok,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folyamatábrák, animációk,</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korrekt utalások, idézetek forrásai.</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Megfelelő módszerek és algoritmusok választása a természet jelenségeinek, folyamatainak megismeréséhez és magyarázatához.</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Nagyobb anyaggyűjtést, önálló munkát igénylő szövegek alkotása klasszikus és elektronikus eszközökkel.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Idegen nyelvű szakmai szövegek megértése, az így szerzett ismeretek fölhasználása.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Szövegszerkesztés, prezentáció készítése.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szerzői jogból következő jogi és etikai elvek ismerete, alkalmazása a digitális tartalmak felhasználása során.</w:t>
            </w:r>
          </w:p>
        </w:tc>
        <w:tc>
          <w:tcPr>
            <w:tcW w:w="2379"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c>
      </w:tr>
    </w:tbl>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sectPr w:rsidR="009777C3" w:rsidRPr="009777C3">
          <w:type w:val="continuous"/>
          <w:pgSz w:w="11906" w:h="16838"/>
          <w:pgMar w:top="1417" w:right="1417" w:bottom="1417" w:left="1417" w:header="708" w:footer="708" w:gutter="0"/>
          <w:cols w:space="708"/>
          <w:titlePg/>
          <w:docGrid w:linePitch="360"/>
        </w:sectPr>
      </w:pPr>
    </w:p>
    <w:tbl>
      <w:tblPr>
        <w:tblW w:w="9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053"/>
        <w:gridCol w:w="7188"/>
      </w:tblGrid>
      <w:tr w:rsidR="009777C3" w:rsidRPr="009777C3" w:rsidTr="00E12FFE">
        <w:tc>
          <w:tcPr>
            <w:tcW w:w="2053" w:type="dxa"/>
          </w:tcPr>
          <w:p w:rsidR="009777C3" w:rsidRPr="009777C3" w:rsidRDefault="009777C3" w:rsidP="009777C3">
            <w:pPr>
              <w:spacing w:after="200" w:line="276" w:lineRule="auto"/>
              <w:jc w:val="both"/>
              <w:rPr>
                <w:rFonts w:ascii="Times New Roman" w:eastAsia="Calibri" w:hAnsi="Times New Roman" w:cs="Times New Roman"/>
                <w:i/>
                <w:iCs/>
                <w:sz w:val="24"/>
                <w:szCs w:val="24"/>
              </w:rPr>
            </w:pPr>
            <w:r w:rsidRPr="009777C3">
              <w:rPr>
                <w:rFonts w:ascii="Times New Roman" w:eastAsia="Calibri" w:hAnsi="Times New Roman" w:cs="Times New Roman"/>
                <w:bCs/>
                <w:sz w:val="24"/>
                <w:szCs w:val="24"/>
                <w:lang w:eastAsia="hu-HU"/>
              </w:rPr>
              <w:lastRenderedPageBreak/>
              <w:t>Kulcsfogalmak/ fogalmak</w:t>
            </w:r>
          </w:p>
        </w:tc>
        <w:tc>
          <w:tcPr>
            <w:tcW w:w="7188" w:type="dxa"/>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tbl>
      <w:tblPr>
        <w:tblW w:w="9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4"/>
        <w:gridCol w:w="7217"/>
      </w:tblGrid>
      <w:tr w:rsidR="009777C3" w:rsidRPr="009777C3" w:rsidTr="00E12FFE">
        <w:tc>
          <w:tcPr>
            <w:tcW w:w="1956" w:type="dxa"/>
            <w:vAlign w:val="center"/>
          </w:tcPr>
          <w:p w:rsidR="009777C3" w:rsidRPr="009777C3" w:rsidRDefault="009777C3" w:rsidP="009777C3">
            <w:pPr>
              <w:spacing w:after="200" w:line="276" w:lineRule="auto"/>
              <w:jc w:val="both"/>
              <w:rPr>
                <w:rFonts w:ascii="Times New Roman" w:eastAsia="Calibri" w:hAnsi="Times New Roman" w:cs="Times New Roman"/>
                <w:bCs/>
                <w:sz w:val="24"/>
                <w:szCs w:val="24"/>
                <w:lang w:eastAsia="hu-HU"/>
              </w:rPr>
            </w:pPr>
            <w:r w:rsidRPr="009777C3">
              <w:rPr>
                <w:rFonts w:ascii="Times New Roman" w:eastAsia="Calibri" w:hAnsi="Times New Roman" w:cs="Times New Roman"/>
                <w:bCs/>
                <w:sz w:val="24"/>
                <w:szCs w:val="24"/>
                <w:lang w:eastAsia="hu-HU"/>
              </w:rPr>
              <w:t>A fejlesztés várt eredményei a két évfolyamos ciklus végén</w:t>
            </w:r>
          </w:p>
        </w:tc>
        <w:tc>
          <w:tcPr>
            <w:tcW w:w="6973" w:type="dxa"/>
          </w:tcPr>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A tanulók felismerik a molekulák és a sejtalkotó részek kooperativitását, képesek a kémia, illetve a biológia tantárgyban tanult ismeretek összekapcsolására. Megértik az anyag-, az energia- és az információforgalom összefüggéseit az élő rendszerekben. Összekapcsolják a molekuláris, a mendeli és a populációgenetika szemléletmódját.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Rendszerben látják a hormonális, idegi és immunológiai szabályozást, és képesek összekapcsolni a szervrendszerek működését, kémiai, fizikai, műszaki és sejtbiológiai ismeretekkel. Felismerik a biológiai, a technikai és a társadalmi szabályozás analógiáit.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Az ember egészségi állapotára jellemző következtetéseket képesek levonni biológiai, fizikai és kémiai mérések adataiból.</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Tudatosul bennük, hogy az ember szexuális életében alapvetőek a biológiai folyamatok, de a szerelemre épülő tartós párkapcsolat, az utódok tudatos vállalása, felelősségteljes felnevelése biztosít csak emberhez méltó életet.</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Helyesen értelmezik az evolúciós modellt. A rendszerelvű gondolkodás alapján megértik az emberi és egyéb élő rendszerek minőségi és mennyiségi összefüggéseit. Felismerik a biológia és a társadalmi gondolkodás közötti kapcsolatot.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Egyéni vagy csoportos munkában képessé válnak kísérletek megvalósítására a tervezés, végrehajtás, dokumentálás logikája mentén, és nyitottá válnak az interdiszciplináris gondolkodásra.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 xml:space="preserve">Ennek eredményeként sikeres érettségi vizsgát tesznek, megszerzik a felsőfokú tanuláshoz szükséges biztos alapokat. </w:t>
            </w: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r w:rsidRPr="009777C3">
              <w:rPr>
                <w:rFonts w:ascii="Times New Roman" w:eastAsia="Calibri" w:hAnsi="Times New Roman" w:cs="Times New Roman"/>
                <w:sz w:val="24"/>
                <w:szCs w:val="24"/>
                <w:lang w:eastAsia="hu-HU"/>
              </w:rPr>
              <w:t>A saját életükben felismerik a biológiai eredetű problémákat, életmódjuk helyes megválasztásával, megbízható szakmai ismereteik alapján felelős egyéni és társadalmi döntéseket képesek hozni.</w:t>
            </w:r>
          </w:p>
        </w:tc>
      </w:tr>
    </w:tbl>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9777C3" w:rsidRPr="009777C3" w:rsidRDefault="009777C3" w:rsidP="009777C3">
      <w:pPr>
        <w:spacing w:after="200" w:line="276" w:lineRule="auto"/>
        <w:jc w:val="both"/>
        <w:rPr>
          <w:rFonts w:ascii="Times New Roman" w:eastAsia="Calibri" w:hAnsi="Times New Roman" w:cs="Times New Roman"/>
          <w:sz w:val="24"/>
          <w:szCs w:val="24"/>
          <w:lang w:eastAsia="hu-HU"/>
        </w:rPr>
      </w:pPr>
    </w:p>
    <w:p w:rsidR="00E8141D" w:rsidRDefault="00E8141D">
      <w:bookmarkStart w:id="17" w:name="_GoBack"/>
      <w:bookmarkEnd w:id="17"/>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C3"/>
    <w:rsid w:val="009777C3"/>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5EFA-CBBC-4E91-8A32-19348A99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9777C3"/>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9777C3"/>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9777C3"/>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9777C3"/>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9777C3"/>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9777C3"/>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9777C3"/>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9777C3"/>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9777C3"/>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77C3"/>
    <w:rPr>
      <w:rFonts w:ascii="Cambria" w:eastAsia="Times New Roman" w:hAnsi="Cambria" w:cs="Cambria"/>
      <w:b/>
      <w:bCs/>
      <w:kern w:val="32"/>
      <w:sz w:val="32"/>
      <w:szCs w:val="32"/>
    </w:rPr>
  </w:style>
  <w:style w:type="character" w:customStyle="1" w:styleId="Cmsor2Char">
    <w:name w:val="Címsor 2 Char"/>
    <w:basedOn w:val="Bekezdsalapbettpusa"/>
    <w:link w:val="Cmsor2"/>
    <w:rsid w:val="009777C3"/>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9777C3"/>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9777C3"/>
    <w:rPr>
      <w:rFonts w:ascii="Cambria" w:eastAsia="Times New Roman" w:hAnsi="Cambria" w:cs="Cambria"/>
      <w:b/>
      <w:bCs/>
      <w:i/>
      <w:iCs/>
    </w:rPr>
  </w:style>
  <w:style w:type="character" w:customStyle="1" w:styleId="Cmsor5Char">
    <w:name w:val="Címsor 5 Char"/>
    <w:basedOn w:val="Bekezdsalapbettpusa"/>
    <w:link w:val="Cmsor5"/>
    <w:rsid w:val="009777C3"/>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9777C3"/>
    <w:rPr>
      <w:rFonts w:ascii="Calibri" w:eastAsia="Times New Roman" w:hAnsi="Calibri" w:cs="Calibri"/>
      <w:b/>
      <w:bCs/>
      <w:lang w:eastAsia="hu-HU"/>
    </w:rPr>
  </w:style>
  <w:style w:type="character" w:customStyle="1" w:styleId="Cmsor7Char">
    <w:name w:val="Címsor 7 Char"/>
    <w:basedOn w:val="Bekezdsalapbettpusa"/>
    <w:link w:val="Cmsor7"/>
    <w:uiPriority w:val="99"/>
    <w:rsid w:val="009777C3"/>
    <w:rPr>
      <w:rFonts w:ascii="Calibri" w:eastAsia="Times New Roman" w:hAnsi="Calibri" w:cs="Calibri"/>
      <w:sz w:val="24"/>
      <w:szCs w:val="24"/>
    </w:rPr>
  </w:style>
  <w:style w:type="character" w:customStyle="1" w:styleId="Cmsor8Char">
    <w:name w:val="Címsor 8 Char"/>
    <w:basedOn w:val="Bekezdsalapbettpusa"/>
    <w:link w:val="Cmsor8"/>
    <w:uiPriority w:val="99"/>
    <w:rsid w:val="009777C3"/>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9777C3"/>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9777C3"/>
  </w:style>
  <w:style w:type="character" w:customStyle="1" w:styleId="Heading1Char1">
    <w:name w:val="Heading 1 Char1"/>
    <w:uiPriority w:val="99"/>
    <w:rsid w:val="009777C3"/>
    <w:rPr>
      <w:rFonts w:ascii="Cambria" w:hAnsi="Cambria" w:cs="Cambria"/>
      <w:b/>
      <w:bCs/>
      <w:kern w:val="32"/>
      <w:sz w:val="32"/>
      <w:szCs w:val="32"/>
    </w:rPr>
  </w:style>
  <w:style w:type="character" w:customStyle="1" w:styleId="Heading2Char2">
    <w:name w:val="Heading 2 Char2"/>
    <w:uiPriority w:val="99"/>
    <w:rsid w:val="009777C3"/>
    <w:rPr>
      <w:rFonts w:ascii="Times New Roman" w:hAnsi="Times New Roman" w:cs="Times New Roman"/>
      <w:b/>
      <w:bCs/>
      <w:sz w:val="24"/>
      <w:szCs w:val="24"/>
    </w:rPr>
  </w:style>
  <w:style w:type="character" w:customStyle="1" w:styleId="Heading3Char2">
    <w:name w:val="Heading 3 Char2"/>
    <w:uiPriority w:val="99"/>
    <w:rsid w:val="009777C3"/>
    <w:rPr>
      <w:rFonts w:ascii="Cambria" w:hAnsi="Cambria" w:cs="Cambria"/>
      <w:b/>
      <w:bCs/>
      <w:sz w:val="26"/>
      <w:szCs w:val="26"/>
    </w:rPr>
  </w:style>
  <w:style w:type="character" w:customStyle="1" w:styleId="Heading5Char2">
    <w:name w:val="Heading 5 Char2"/>
    <w:uiPriority w:val="99"/>
    <w:rsid w:val="009777C3"/>
    <w:rPr>
      <w:rFonts w:ascii="Calibri" w:hAnsi="Calibri" w:cs="Calibri"/>
      <w:b/>
      <w:bCs/>
      <w:i/>
      <w:iCs/>
      <w:sz w:val="26"/>
      <w:szCs w:val="26"/>
    </w:rPr>
  </w:style>
  <w:style w:type="character" w:customStyle="1" w:styleId="Heading7Char2">
    <w:name w:val="Heading 7 Char2"/>
    <w:uiPriority w:val="99"/>
    <w:rsid w:val="009777C3"/>
    <w:rPr>
      <w:rFonts w:ascii="Calibri" w:hAnsi="Calibri" w:cs="Calibri"/>
      <w:sz w:val="24"/>
      <w:szCs w:val="24"/>
    </w:rPr>
  </w:style>
  <w:style w:type="paragraph" w:customStyle="1" w:styleId="Listaszerbekezds2">
    <w:name w:val="Listaszerű bekezdés2"/>
    <w:basedOn w:val="Norml"/>
    <w:rsid w:val="009777C3"/>
    <w:pPr>
      <w:spacing w:after="0" w:line="240" w:lineRule="auto"/>
      <w:ind w:left="720"/>
    </w:pPr>
    <w:rPr>
      <w:rFonts w:ascii="Calibri" w:eastAsia="Times New Roman" w:hAnsi="Calibri" w:cs="Calibri"/>
    </w:rPr>
  </w:style>
  <w:style w:type="paragraph" w:customStyle="1" w:styleId="CM38">
    <w:name w:val="CM38"/>
    <w:basedOn w:val="Norml"/>
    <w:next w:val="Norml"/>
    <w:rsid w:val="009777C3"/>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9777C3"/>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9777C3"/>
    <w:rPr>
      <w:rFonts w:ascii="Times New Roman" w:hAnsi="Times New Roman" w:cs="Times New Roman"/>
      <w:b/>
      <w:bCs/>
    </w:rPr>
  </w:style>
  <w:style w:type="paragraph" w:customStyle="1" w:styleId="Beoszts">
    <w:name w:val="Beosztás"/>
    <w:basedOn w:val="Norml"/>
    <w:next w:val="Norml"/>
    <w:uiPriority w:val="99"/>
    <w:rsid w:val="009777C3"/>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9777C3"/>
    <w:rPr>
      <w:color w:val="auto"/>
      <w:sz w:val="20"/>
      <w:szCs w:val="20"/>
    </w:rPr>
  </w:style>
  <w:style w:type="character" w:customStyle="1" w:styleId="HeaderChar">
    <w:name w:val="Header Char"/>
    <w:uiPriority w:val="99"/>
    <w:rsid w:val="009777C3"/>
    <w:rPr>
      <w:rFonts w:ascii="Calibri" w:hAnsi="Calibri" w:cs="Calibri"/>
    </w:rPr>
  </w:style>
  <w:style w:type="paragraph" w:styleId="lfej">
    <w:name w:val="header"/>
    <w:basedOn w:val="Norml"/>
    <w:link w:val="lfejChar"/>
    <w:rsid w:val="009777C3"/>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9777C3"/>
    <w:rPr>
      <w:rFonts w:ascii="Calibri" w:eastAsia="Times New Roman" w:hAnsi="Calibri" w:cs="Calibri"/>
      <w:sz w:val="20"/>
      <w:szCs w:val="20"/>
    </w:rPr>
  </w:style>
  <w:style w:type="character" w:customStyle="1" w:styleId="HeaderChar2">
    <w:name w:val="Header Char2"/>
    <w:uiPriority w:val="99"/>
    <w:rsid w:val="009777C3"/>
    <w:rPr>
      <w:rFonts w:ascii="Calibri" w:hAnsi="Calibri" w:cs="Calibri"/>
      <w:sz w:val="20"/>
      <w:szCs w:val="20"/>
    </w:rPr>
  </w:style>
  <w:style w:type="paragraph" w:styleId="llb">
    <w:name w:val="footer"/>
    <w:basedOn w:val="Norml"/>
    <w:link w:val="llbChar"/>
    <w:uiPriority w:val="99"/>
    <w:rsid w:val="009777C3"/>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9777C3"/>
    <w:rPr>
      <w:rFonts w:ascii="Calibri" w:eastAsia="Times New Roman" w:hAnsi="Calibri" w:cs="Calibri"/>
      <w:sz w:val="20"/>
      <w:szCs w:val="20"/>
    </w:rPr>
  </w:style>
  <w:style w:type="character" w:customStyle="1" w:styleId="FooterChar2">
    <w:name w:val="Footer Char2"/>
    <w:uiPriority w:val="99"/>
    <w:rsid w:val="009777C3"/>
    <w:rPr>
      <w:rFonts w:ascii="Calibri" w:hAnsi="Calibri" w:cs="Calibri"/>
      <w:sz w:val="20"/>
      <w:szCs w:val="20"/>
    </w:rPr>
  </w:style>
  <w:style w:type="paragraph" w:styleId="Szvegtrzs">
    <w:name w:val="Body Text"/>
    <w:basedOn w:val="Norml"/>
    <w:link w:val="SzvegtrzsChar"/>
    <w:rsid w:val="009777C3"/>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9777C3"/>
    <w:rPr>
      <w:rFonts w:ascii="Calibri" w:eastAsia="Times New Roman" w:hAnsi="Calibri" w:cs="Calibri"/>
      <w:sz w:val="20"/>
      <w:szCs w:val="20"/>
    </w:rPr>
  </w:style>
  <w:style w:type="character" w:customStyle="1" w:styleId="BodyTextChar3">
    <w:name w:val="Body Text Char3"/>
    <w:uiPriority w:val="99"/>
    <w:rsid w:val="009777C3"/>
    <w:rPr>
      <w:rFonts w:ascii="Calibri" w:hAnsi="Calibri" w:cs="Calibri"/>
      <w:sz w:val="20"/>
      <w:szCs w:val="20"/>
    </w:rPr>
  </w:style>
  <w:style w:type="paragraph" w:customStyle="1" w:styleId="Szvegtrzs21">
    <w:name w:val="Szövegtörzs 21"/>
    <w:basedOn w:val="Norml"/>
    <w:autoRedefine/>
    <w:rsid w:val="009777C3"/>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9777C3"/>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9777C3"/>
    <w:rPr>
      <w:rFonts w:ascii="Calibri" w:eastAsia="Times New Roman" w:hAnsi="Calibri" w:cs="Calibri"/>
      <w:sz w:val="20"/>
      <w:szCs w:val="20"/>
    </w:rPr>
  </w:style>
  <w:style w:type="character" w:customStyle="1" w:styleId="BodyText2Char1">
    <w:name w:val="Body Text 2 Char1"/>
    <w:uiPriority w:val="99"/>
    <w:rsid w:val="009777C3"/>
    <w:rPr>
      <w:rFonts w:ascii="Calibri" w:hAnsi="Calibri" w:cs="Calibri"/>
      <w:sz w:val="20"/>
      <w:szCs w:val="20"/>
    </w:rPr>
  </w:style>
  <w:style w:type="paragraph" w:styleId="Jegyzetszveg">
    <w:name w:val="annotation text"/>
    <w:basedOn w:val="Norml"/>
    <w:link w:val="JegyzetszvegChar"/>
    <w:rsid w:val="009777C3"/>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9777C3"/>
    <w:rPr>
      <w:rFonts w:ascii="Calibri" w:eastAsia="Times New Roman" w:hAnsi="Calibri" w:cs="Calibri"/>
      <w:sz w:val="20"/>
      <w:szCs w:val="20"/>
    </w:rPr>
  </w:style>
  <w:style w:type="character" w:customStyle="1" w:styleId="CommentTextChar2">
    <w:name w:val="Comment Text Char2"/>
    <w:uiPriority w:val="99"/>
    <w:rsid w:val="009777C3"/>
    <w:rPr>
      <w:rFonts w:ascii="Calibri" w:hAnsi="Calibri" w:cs="Calibri"/>
      <w:sz w:val="20"/>
      <w:szCs w:val="20"/>
    </w:rPr>
  </w:style>
  <w:style w:type="paragraph" w:customStyle="1" w:styleId="CM3">
    <w:name w:val="CM3"/>
    <w:basedOn w:val="Default"/>
    <w:next w:val="Default"/>
    <w:uiPriority w:val="99"/>
    <w:rsid w:val="009777C3"/>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9777C3"/>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9777C3"/>
    <w:rPr>
      <w:rFonts w:ascii="Tahoma" w:eastAsia="Times New Roman" w:hAnsi="Tahoma" w:cs="Tahoma"/>
      <w:sz w:val="16"/>
      <w:szCs w:val="16"/>
    </w:rPr>
  </w:style>
  <w:style w:type="character" w:customStyle="1" w:styleId="BalloonTextChar2">
    <w:name w:val="Balloon Text Char2"/>
    <w:uiPriority w:val="99"/>
    <w:rsid w:val="009777C3"/>
    <w:rPr>
      <w:rFonts w:ascii="Tahoma" w:hAnsi="Tahoma" w:cs="Tahoma"/>
      <w:sz w:val="16"/>
      <w:szCs w:val="16"/>
    </w:rPr>
  </w:style>
  <w:style w:type="paragraph" w:styleId="Megjegyzstrgya">
    <w:name w:val="annotation subject"/>
    <w:basedOn w:val="Jegyzetszveg"/>
    <w:next w:val="Jegyzetszveg"/>
    <w:link w:val="MegjegyzstrgyaChar"/>
    <w:uiPriority w:val="99"/>
    <w:rsid w:val="009777C3"/>
    <w:rPr>
      <w:b/>
      <w:bCs/>
    </w:rPr>
  </w:style>
  <w:style w:type="character" w:customStyle="1" w:styleId="MegjegyzstrgyaChar">
    <w:name w:val="Megjegyzés tárgya Char"/>
    <w:basedOn w:val="JegyzetszvegChar"/>
    <w:link w:val="Megjegyzstrgya"/>
    <w:uiPriority w:val="99"/>
    <w:rsid w:val="009777C3"/>
    <w:rPr>
      <w:rFonts w:ascii="Calibri" w:eastAsia="Times New Roman" w:hAnsi="Calibri" w:cs="Calibri"/>
      <w:b/>
      <w:bCs/>
      <w:sz w:val="20"/>
      <w:szCs w:val="20"/>
    </w:rPr>
  </w:style>
  <w:style w:type="character" w:customStyle="1" w:styleId="CommentSubjectChar2">
    <w:name w:val="Comment Subject Char2"/>
    <w:uiPriority w:val="99"/>
    <w:rsid w:val="009777C3"/>
    <w:rPr>
      <w:rFonts w:ascii="Calibri" w:hAnsi="Calibri" w:cs="Calibri"/>
      <w:b/>
      <w:bCs/>
      <w:sz w:val="20"/>
      <w:szCs w:val="20"/>
    </w:rPr>
  </w:style>
  <w:style w:type="paragraph" w:styleId="Listaszerbekezds">
    <w:name w:val="List Paragraph"/>
    <w:basedOn w:val="Norml"/>
    <w:uiPriority w:val="34"/>
    <w:qFormat/>
    <w:rsid w:val="009777C3"/>
    <w:pPr>
      <w:spacing w:after="200" w:line="276" w:lineRule="auto"/>
      <w:ind w:left="720"/>
    </w:pPr>
    <w:rPr>
      <w:rFonts w:ascii="Calibri" w:eastAsia="Times New Roman" w:hAnsi="Calibri" w:cs="Calibri"/>
    </w:rPr>
  </w:style>
  <w:style w:type="paragraph" w:styleId="Csakszveg">
    <w:name w:val="Plain Text"/>
    <w:basedOn w:val="Norml"/>
    <w:link w:val="CsakszvegChar"/>
    <w:rsid w:val="009777C3"/>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9777C3"/>
    <w:rPr>
      <w:rFonts w:ascii="Courier New" w:eastAsia="Times New Roman" w:hAnsi="Courier New" w:cs="Courier New"/>
      <w:sz w:val="20"/>
      <w:szCs w:val="20"/>
    </w:rPr>
  </w:style>
  <w:style w:type="character" w:customStyle="1" w:styleId="PlainTextChar1">
    <w:name w:val="Plain Text Char1"/>
    <w:uiPriority w:val="99"/>
    <w:rsid w:val="009777C3"/>
    <w:rPr>
      <w:rFonts w:ascii="Courier New" w:hAnsi="Courier New" w:cs="Courier New"/>
      <w:sz w:val="20"/>
      <w:szCs w:val="20"/>
    </w:rPr>
  </w:style>
  <w:style w:type="character" w:customStyle="1" w:styleId="cm38char">
    <w:name w:val="cm38__char"/>
    <w:rsid w:val="009777C3"/>
  </w:style>
  <w:style w:type="character" w:customStyle="1" w:styleId="norm00e1lchar">
    <w:name w:val="norm_00e1l__char"/>
    <w:rsid w:val="009777C3"/>
  </w:style>
  <w:style w:type="paragraph" w:customStyle="1" w:styleId="cm380">
    <w:name w:val="cm38"/>
    <w:basedOn w:val="Norml"/>
    <w:rsid w:val="009777C3"/>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9777C3"/>
  </w:style>
  <w:style w:type="paragraph" w:customStyle="1" w:styleId="norm00e1l">
    <w:name w:val="norm_00e1l"/>
    <w:basedOn w:val="Norml"/>
    <w:rsid w:val="009777C3"/>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9777C3"/>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9777C3"/>
  </w:style>
  <w:style w:type="character" w:customStyle="1" w:styleId="t00e1bl00e1zat005fsz00f6vegchar">
    <w:name w:val="t_00e1bl_00e1zat_005fsz_00f6veg__char"/>
    <w:rsid w:val="009777C3"/>
  </w:style>
  <w:style w:type="paragraph" w:customStyle="1" w:styleId="t00e1bl00e1zat005fsz00f6veg">
    <w:name w:val="t_00e1bl_00e1zat_005fsz_00f6veg"/>
    <w:basedOn w:val="Norml"/>
    <w:uiPriority w:val="99"/>
    <w:rsid w:val="009777C3"/>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9777C3"/>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9777C3"/>
  </w:style>
  <w:style w:type="character" w:customStyle="1" w:styleId="defaultchar">
    <w:name w:val="default__char"/>
    <w:rsid w:val="009777C3"/>
  </w:style>
  <w:style w:type="character" w:customStyle="1" w:styleId="listaszer01710020bekezd00e9schar">
    <w:name w:val="listaszer_0171_0020bekezd_00e9s__char"/>
    <w:uiPriority w:val="99"/>
    <w:rsid w:val="009777C3"/>
  </w:style>
  <w:style w:type="paragraph" w:customStyle="1" w:styleId="listaszer01710020bekezd00e9s">
    <w:name w:val="listaszer_0171_0020bekezd_00e9s"/>
    <w:basedOn w:val="Norml"/>
    <w:uiPriority w:val="99"/>
    <w:rsid w:val="009777C3"/>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9777C3"/>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9777C3"/>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9777C3"/>
    <w:rPr>
      <w:rFonts w:ascii="Times New Roman" w:hAnsi="Times New Roman" w:cs="Times New Roman"/>
      <w:sz w:val="16"/>
      <w:szCs w:val="16"/>
    </w:rPr>
  </w:style>
  <w:style w:type="paragraph" w:styleId="Szvegtrzs3">
    <w:name w:val="Body Text 3"/>
    <w:basedOn w:val="Norml"/>
    <w:link w:val="Szvegtrzs3Char"/>
    <w:uiPriority w:val="99"/>
    <w:rsid w:val="009777C3"/>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9777C3"/>
    <w:rPr>
      <w:rFonts w:ascii="Calibri" w:eastAsia="Times New Roman" w:hAnsi="Calibri" w:cs="Times New Roman"/>
      <w:b/>
      <w:bCs/>
      <w:sz w:val="24"/>
      <w:szCs w:val="24"/>
    </w:rPr>
  </w:style>
  <w:style w:type="paragraph" w:styleId="Cm">
    <w:name w:val="Title"/>
    <w:basedOn w:val="Norml"/>
    <w:link w:val="CmChar"/>
    <w:uiPriority w:val="99"/>
    <w:qFormat/>
    <w:rsid w:val="009777C3"/>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9777C3"/>
    <w:rPr>
      <w:rFonts w:ascii="Calibri" w:eastAsia="Times New Roman" w:hAnsi="Calibri" w:cs="Times New Roman"/>
      <w:b/>
      <w:bCs/>
      <w:sz w:val="32"/>
      <w:szCs w:val="32"/>
    </w:rPr>
  </w:style>
  <w:style w:type="paragraph" w:customStyle="1" w:styleId="Szvegtrzs22">
    <w:name w:val="Szövegtörzs 22"/>
    <w:basedOn w:val="Norml"/>
    <w:autoRedefine/>
    <w:uiPriority w:val="99"/>
    <w:rsid w:val="009777C3"/>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9777C3"/>
    <w:rPr>
      <w:rFonts w:ascii="Cambria" w:hAnsi="Cambria" w:cs="Cambria"/>
      <w:b/>
      <w:bCs/>
      <w:i/>
      <w:iCs/>
      <w:color w:val="auto"/>
    </w:rPr>
  </w:style>
  <w:style w:type="paragraph" w:customStyle="1" w:styleId="Listaszerbekezds1">
    <w:name w:val="Listaszerű bekezdés1"/>
    <w:basedOn w:val="Norml"/>
    <w:uiPriority w:val="99"/>
    <w:rsid w:val="009777C3"/>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9777C3"/>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9777C3"/>
    <w:rPr>
      <w:rFonts w:ascii="Calibri" w:eastAsia="Times New Roman" w:hAnsi="Calibri" w:cs="Times New Roman"/>
      <w:sz w:val="20"/>
      <w:szCs w:val="20"/>
      <w:lang w:eastAsia="hu-HU"/>
    </w:rPr>
  </w:style>
  <w:style w:type="character" w:customStyle="1" w:styleId="FootnoteTextChar1">
    <w:name w:val="Footnote Text Char1"/>
    <w:uiPriority w:val="99"/>
    <w:rsid w:val="009777C3"/>
    <w:rPr>
      <w:rFonts w:ascii="Times New Roman" w:hAnsi="Times New Roman" w:cs="Times New Roman"/>
      <w:sz w:val="20"/>
      <w:szCs w:val="20"/>
    </w:rPr>
  </w:style>
  <w:style w:type="character" w:styleId="Lbjegyzet-hivatkozs">
    <w:name w:val="footnote reference"/>
    <w:rsid w:val="009777C3"/>
    <w:rPr>
      <w:rFonts w:ascii="Times New Roman" w:hAnsi="Times New Roman" w:cs="Times New Roman"/>
      <w:vertAlign w:val="superscript"/>
    </w:rPr>
  </w:style>
  <w:style w:type="paragraph" w:customStyle="1" w:styleId="Listaszerbekezds3">
    <w:name w:val="Listaszerű bekezdés3"/>
    <w:basedOn w:val="Norml"/>
    <w:uiPriority w:val="99"/>
    <w:rsid w:val="009777C3"/>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9777C3"/>
    <w:rPr>
      <w:lang w:val="hu-HU" w:eastAsia="hu-HU"/>
    </w:rPr>
  </w:style>
  <w:style w:type="paragraph" w:styleId="Idzet">
    <w:name w:val="Quote"/>
    <w:basedOn w:val="Norml"/>
    <w:next w:val="Norml"/>
    <w:link w:val="IdzetChar1"/>
    <w:uiPriority w:val="99"/>
    <w:qFormat/>
    <w:rsid w:val="009777C3"/>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9777C3"/>
    <w:rPr>
      <w:i/>
      <w:iCs/>
      <w:color w:val="404040" w:themeColor="text1" w:themeTint="BF"/>
    </w:rPr>
  </w:style>
  <w:style w:type="character" w:customStyle="1" w:styleId="IdzetChar1">
    <w:name w:val="Idézet Char1"/>
    <w:link w:val="Idzet"/>
    <w:uiPriority w:val="99"/>
    <w:rsid w:val="009777C3"/>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9777C3"/>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9777C3"/>
    <w:rPr>
      <w:i/>
      <w:iCs/>
      <w:color w:val="5B9BD5" w:themeColor="accent1"/>
    </w:rPr>
  </w:style>
  <w:style w:type="character" w:customStyle="1" w:styleId="KiemeltidzetChar1">
    <w:name w:val="Kiemelt idézet Char1"/>
    <w:link w:val="Kiemeltidzet"/>
    <w:uiPriority w:val="99"/>
    <w:rsid w:val="009777C3"/>
    <w:rPr>
      <w:rFonts w:ascii="Calibri" w:eastAsia="Times New Roman" w:hAnsi="Calibri" w:cs="Times New Roman"/>
      <w:b/>
      <w:bCs/>
      <w:i/>
      <w:iCs/>
      <w:sz w:val="24"/>
      <w:szCs w:val="24"/>
      <w:lang w:eastAsia="hu-HU"/>
    </w:rPr>
  </w:style>
  <w:style w:type="character" w:styleId="Erskiemels">
    <w:name w:val="Intense Emphasis"/>
    <w:uiPriority w:val="99"/>
    <w:qFormat/>
    <w:rsid w:val="009777C3"/>
    <w:rPr>
      <w:rFonts w:ascii="Times New Roman" w:hAnsi="Times New Roman" w:cs="Times New Roman"/>
      <w:b/>
      <w:bCs/>
      <w:i/>
      <w:iCs/>
      <w:color w:val="auto"/>
    </w:rPr>
  </w:style>
  <w:style w:type="character" w:styleId="Oldalszm">
    <w:name w:val="page number"/>
    <w:rsid w:val="009777C3"/>
    <w:rPr>
      <w:rFonts w:ascii="Times New Roman" w:hAnsi="Times New Roman" w:cs="Times New Roman"/>
    </w:rPr>
  </w:style>
  <w:style w:type="paragraph" w:styleId="Alcm">
    <w:name w:val="Subtitle"/>
    <w:basedOn w:val="Norml"/>
    <w:next w:val="Norml"/>
    <w:link w:val="AlcmChar"/>
    <w:uiPriority w:val="99"/>
    <w:qFormat/>
    <w:rsid w:val="009777C3"/>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9777C3"/>
    <w:rPr>
      <w:rFonts w:ascii="Cambria" w:eastAsia="Times New Roman" w:hAnsi="Cambria" w:cs="Cambria"/>
      <w:sz w:val="24"/>
      <w:szCs w:val="24"/>
      <w:lang w:eastAsia="hu-HU"/>
    </w:rPr>
  </w:style>
  <w:style w:type="character" w:styleId="Kiemels">
    <w:name w:val="Emphasis"/>
    <w:uiPriority w:val="99"/>
    <w:qFormat/>
    <w:rsid w:val="009777C3"/>
    <w:rPr>
      <w:rFonts w:ascii="Times New Roman" w:hAnsi="Times New Roman" w:cs="Times New Roman"/>
      <w:i/>
      <w:iCs/>
    </w:rPr>
  </w:style>
  <w:style w:type="paragraph" w:styleId="Nincstrkz">
    <w:name w:val="No Spacing"/>
    <w:qFormat/>
    <w:rsid w:val="009777C3"/>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9777C3"/>
    <w:rPr>
      <w:rFonts w:ascii="Times New Roman" w:hAnsi="Times New Roman" w:cs="Times New Roman"/>
      <w:i/>
      <w:iCs/>
      <w:color w:val="808080"/>
    </w:rPr>
  </w:style>
  <w:style w:type="character" w:styleId="Finomhivatkozs">
    <w:name w:val="Subtle Reference"/>
    <w:uiPriority w:val="99"/>
    <w:qFormat/>
    <w:rsid w:val="009777C3"/>
    <w:rPr>
      <w:rFonts w:ascii="Times New Roman" w:hAnsi="Times New Roman" w:cs="Times New Roman"/>
      <w:smallCaps/>
      <w:color w:val="auto"/>
      <w:u w:val="single"/>
    </w:rPr>
  </w:style>
  <w:style w:type="character" w:styleId="Ershivatkozs">
    <w:name w:val="Intense Reference"/>
    <w:uiPriority w:val="99"/>
    <w:qFormat/>
    <w:rsid w:val="009777C3"/>
    <w:rPr>
      <w:rFonts w:ascii="Times New Roman" w:hAnsi="Times New Roman" w:cs="Times New Roman"/>
      <w:b/>
      <w:bCs/>
      <w:smallCaps/>
      <w:color w:val="auto"/>
      <w:spacing w:val="5"/>
      <w:u w:val="single"/>
    </w:rPr>
  </w:style>
  <w:style w:type="character" w:styleId="Knyvcme">
    <w:name w:val="Book Title"/>
    <w:uiPriority w:val="99"/>
    <w:qFormat/>
    <w:rsid w:val="009777C3"/>
    <w:rPr>
      <w:rFonts w:ascii="Times New Roman" w:hAnsi="Times New Roman" w:cs="Times New Roman"/>
      <w:b/>
      <w:bCs/>
      <w:smallCaps/>
      <w:spacing w:val="5"/>
    </w:rPr>
  </w:style>
  <w:style w:type="paragraph" w:styleId="Tartalomjegyzkcmsora">
    <w:name w:val="TOC Heading"/>
    <w:basedOn w:val="Cmsor1"/>
    <w:next w:val="Norml"/>
    <w:uiPriority w:val="39"/>
    <w:qFormat/>
    <w:rsid w:val="009777C3"/>
    <w:pPr>
      <w:spacing w:line="240" w:lineRule="auto"/>
      <w:outlineLvl w:val="9"/>
    </w:pPr>
    <w:rPr>
      <w:lang w:eastAsia="hu-HU"/>
    </w:rPr>
  </w:style>
  <w:style w:type="paragraph" w:customStyle="1" w:styleId="Stlus1">
    <w:name w:val="Stílus1"/>
    <w:basedOn w:val="Cmsor4"/>
    <w:uiPriority w:val="99"/>
    <w:rsid w:val="009777C3"/>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9777C3"/>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9777C3"/>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9777C3"/>
    <w:rPr>
      <w:rFonts w:ascii="Arial" w:eastAsia="Times New Roman" w:hAnsi="Arial" w:cs="Arial"/>
      <w:sz w:val="24"/>
      <w:szCs w:val="24"/>
    </w:rPr>
  </w:style>
  <w:style w:type="paragraph" w:customStyle="1" w:styleId="Blockquote">
    <w:name w:val="Blockquote"/>
    <w:basedOn w:val="Norml"/>
    <w:uiPriority w:val="99"/>
    <w:rsid w:val="009777C3"/>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9777C3"/>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9777C3"/>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9777C3"/>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9777C3"/>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9777C3"/>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9777C3"/>
    <w:rPr>
      <w:sz w:val="24"/>
      <w:szCs w:val="24"/>
      <w:lang w:val="hu-HU" w:eastAsia="hu-HU"/>
    </w:rPr>
  </w:style>
  <w:style w:type="character" w:customStyle="1" w:styleId="CharChar21">
    <w:name w:val="Char Char21"/>
    <w:uiPriority w:val="99"/>
    <w:rsid w:val="009777C3"/>
    <w:rPr>
      <w:lang w:val="hu-HU" w:eastAsia="hu-HU"/>
    </w:rPr>
  </w:style>
  <w:style w:type="paragraph" w:styleId="Dokumentumtrkp">
    <w:name w:val="Document Map"/>
    <w:basedOn w:val="Norml"/>
    <w:link w:val="DokumentumtrkpChar"/>
    <w:uiPriority w:val="99"/>
    <w:rsid w:val="009777C3"/>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9777C3"/>
    <w:rPr>
      <w:rFonts w:ascii="Tahoma" w:eastAsia="Times New Roman" w:hAnsi="Tahoma" w:cs="Tahoma"/>
      <w:sz w:val="20"/>
      <w:szCs w:val="20"/>
      <w:shd w:val="clear" w:color="auto" w:fill="000080"/>
      <w:lang w:eastAsia="hu-HU"/>
    </w:rPr>
  </w:style>
  <w:style w:type="character" w:styleId="Hiperhivatkozs">
    <w:name w:val="Hyperlink"/>
    <w:uiPriority w:val="99"/>
    <w:rsid w:val="009777C3"/>
    <w:rPr>
      <w:rFonts w:ascii="Times New Roman" w:hAnsi="Times New Roman" w:cs="Times New Roman"/>
      <w:color w:val="2E5C82"/>
      <w:u w:val="none"/>
      <w:effect w:val="none"/>
    </w:rPr>
  </w:style>
  <w:style w:type="paragraph" w:customStyle="1" w:styleId="Q1">
    <w:name w:val="Q1"/>
    <w:basedOn w:val="Norml"/>
    <w:uiPriority w:val="99"/>
    <w:rsid w:val="009777C3"/>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9777C3"/>
    <w:rPr>
      <w:sz w:val="24"/>
      <w:szCs w:val="24"/>
      <w:lang w:val="hu-HU" w:eastAsia="hu-HU"/>
    </w:rPr>
  </w:style>
  <w:style w:type="character" w:customStyle="1" w:styleId="WW8Num2z0">
    <w:name w:val="WW8Num2z0"/>
    <w:uiPriority w:val="99"/>
    <w:rsid w:val="009777C3"/>
    <w:rPr>
      <w:rFonts w:ascii="Times New Roman" w:hAnsi="Times New Roman" w:cs="Times New Roman"/>
    </w:rPr>
  </w:style>
  <w:style w:type="character" w:customStyle="1" w:styleId="WW8Num2z1">
    <w:name w:val="WW8Num2z1"/>
    <w:uiPriority w:val="99"/>
    <w:rsid w:val="009777C3"/>
    <w:rPr>
      <w:rFonts w:ascii="Courier New" w:hAnsi="Courier New" w:cs="Courier New"/>
    </w:rPr>
  </w:style>
  <w:style w:type="character" w:customStyle="1" w:styleId="WW8Num2z2">
    <w:name w:val="WW8Num2z2"/>
    <w:uiPriority w:val="99"/>
    <w:rsid w:val="009777C3"/>
    <w:rPr>
      <w:rFonts w:ascii="Wingdings" w:hAnsi="Wingdings" w:cs="Wingdings"/>
    </w:rPr>
  </w:style>
  <w:style w:type="character" w:customStyle="1" w:styleId="WW8Num2z3">
    <w:name w:val="WW8Num2z3"/>
    <w:uiPriority w:val="99"/>
    <w:rsid w:val="009777C3"/>
    <w:rPr>
      <w:rFonts w:ascii="Symbol" w:hAnsi="Symbol" w:cs="Symbol"/>
    </w:rPr>
  </w:style>
  <w:style w:type="character" w:customStyle="1" w:styleId="WW8Num3z0">
    <w:name w:val="WW8Num3z0"/>
    <w:uiPriority w:val="99"/>
    <w:rsid w:val="009777C3"/>
  </w:style>
  <w:style w:type="character" w:customStyle="1" w:styleId="WW8Num3z1">
    <w:name w:val="WW8Num3z1"/>
    <w:uiPriority w:val="99"/>
    <w:rsid w:val="009777C3"/>
  </w:style>
  <w:style w:type="character" w:customStyle="1" w:styleId="WW8Num3z2">
    <w:name w:val="WW8Num3z2"/>
    <w:uiPriority w:val="99"/>
    <w:rsid w:val="009777C3"/>
  </w:style>
  <w:style w:type="character" w:customStyle="1" w:styleId="WW8Num3z3">
    <w:name w:val="WW8Num3z3"/>
    <w:uiPriority w:val="99"/>
    <w:rsid w:val="009777C3"/>
    <w:rPr>
      <w:rFonts w:ascii="Symbol" w:hAnsi="Symbol" w:cs="Symbol"/>
    </w:rPr>
  </w:style>
  <w:style w:type="character" w:customStyle="1" w:styleId="WW8Num4z0">
    <w:name w:val="WW8Num4z0"/>
    <w:uiPriority w:val="99"/>
    <w:rsid w:val="009777C3"/>
    <w:rPr>
      <w:rFonts w:ascii="Times New Roman" w:hAnsi="Times New Roman" w:cs="Times New Roman"/>
    </w:rPr>
  </w:style>
  <w:style w:type="character" w:customStyle="1" w:styleId="WW8Num4z1">
    <w:name w:val="WW8Num4z1"/>
    <w:uiPriority w:val="99"/>
    <w:rsid w:val="009777C3"/>
    <w:rPr>
      <w:rFonts w:ascii="Courier New" w:hAnsi="Courier New" w:cs="Courier New"/>
    </w:rPr>
  </w:style>
  <w:style w:type="character" w:customStyle="1" w:styleId="WW8Num4z2">
    <w:name w:val="WW8Num4z2"/>
    <w:uiPriority w:val="99"/>
    <w:rsid w:val="009777C3"/>
    <w:rPr>
      <w:rFonts w:ascii="Wingdings" w:hAnsi="Wingdings" w:cs="Wingdings"/>
    </w:rPr>
  </w:style>
  <w:style w:type="character" w:customStyle="1" w:styleId="WW8Num4z3">
    <w:name w:val="WW8Num4z3"/>
    <w:uiPriority w:val="99"/>
    <w:rsid w:val="009777C3"/>
    <w:rPr>
      <w:rFonts w:ascii="Symbol" w:hAnsi="Symbol" w:cs="Symbol"/>
    </w:rPr>
  </w:style>
  <w:style w:type="character" w:customStyle="1" w:styleId="WW8Num7z0">
    <w:name w:val="WW8Num7z0"/>
    <w:uiPriority w:val="99"/>
    <w:rsid w:val="009777C3"/>
  </w:style>
  <w:style w:type="character" w:customStyle="1" w:styleId="WW8Num7z1">
    <w:name w:val="WW8Num7z1"/>
    <w:uiPriority w:val="99"/>
    <w:rsid w:val="009777C3"/>
  </w:style>
  <w:style w:type="character" w:customStyle="1" w:styleId="WW8Num7z2">
    <w:name w:val="WW8Num7z2"/>
    <w:uiPriority w:val="99"/>
    <w:rsid w:val="009777C3"/>
  </w:style>
  <w:style w:type="character" w:customStyle="1" w:styleId="WW8Num7z3">
    <w:name w:val="WW8Num7z3"/>
    <w:uiPriority w:val="99"/>
    <w:rsid w:val="009777C3"/>
  </w:style>
  <w:style w:type="character" w:customStyle="1" w:styleId="WW8Num8z0">
    <w:name w:val="WW8Num8z0"/>
    <w:uiPriority w:val="99"/>
    <w:rsid w:val="009777C3"/>
  </w:style>
  <w:style w:type="character" w:customStyle="1" w:styleId="WW8Num8z1">
    <w:name w:val="WW8Num8z1"/>
    <w:uiPriority w:val="99"/>
    <w:rsid w:val="009777C3"/>
  </w:style>
  <w:style w:type="character" w:customStyle="1" w:styleId="WW8Num8z2">
    <w:name w:val="WW8Num8z2"/>
    <w:uiPriority w:val="99"/>
    <w:rsid w:val="009777C3"/>
  </w:style>
  <w:style w:type="character" w:customStyle="1" w:styleId="WW8Num8z3">
    <w:name w:val="WW8Num8z3"/>
    <w:uiPriority w:val="99"/>
    <w:rsid w:val="009777C3"/>
  </w:style>
  <w:style w:type="character" w:customStyle="1" w:styleId="WW8Num10z0">
    <w:name w:val="WW8Num10z0"/>
    <w:uiPriority w:val="99"/>
    <w:rsid w:val="009777C3"/>
  </w:style>
  <w:style w:type="character" w:customStyle="1" w:styleId="WW8Num10z1">
    <w:name w:val="WW8Num10z1"/>
    <w:uiPriority w:val="99"/>
    <w:rsid w:val="009777C3"/>
  </w:style>
  <w:style w:type="character" w:customStyle="1" w:styleId="WW8Num10z2">
    <w:name w:val="WW8Num10z2"/>
    <w:uiPriority w:val="99"/>
    <w:rsid w:val="009777C3"/>
  </w:style>
  <w:style w:type="character" w:customStyle="1" w:styleId="WW8Num10z3">
    <w:name w:val="WW8Num10z3"/>
    <w:uiPriority w:val="99"/>
    <w:rsid w:val="009777C3"/>
  </w:style>
  <w:style w:type="character" w:customStyle="1" w:styleId="WW8Num11z0">
    <w:name w:val="WW8Num11z0"/>
    <w:uiPriority w:val="99"/>
    <w:rsid w:val="009777C3"/>
    <w:rPr>
      <w:rFonts w:ascii="Symbol" w:hAnsi="Symbol" w:cs="Symbol"/>
    </w:rPr>
  </w:style>
  <w:style w:type="character" w:customStyle="1" w:styleId="WW8Num11z1">
    <w:name w:val="WW8Num11z1"/>
    <w:uiPriority w:val="99"/>
    <w:rsid w:val="009777C3"/>
    <w:rPr>
      <w:rFonts w:ascii="Courier New" w:hAnsi="Courier New" w:cs="Courier New"/>
    </w:rPr>
  </w:style>
  <w:style w:type="character" w:customStyle="1" w:styleId="WW8Num11z2">
    <w:name w:val="WW8Num11z2"/>
    <w:uiPriority w:val="99"/>
    <w:rsid w:val="009777C3"/>
    <w:rPr>
      <w:rFonts w:ascii="Wingdings" w:hAnsi="Wingdings" w:cs="Wingdings"/>
    </w:rPr>
  </w:style>
  <w:style w:type="character" w:customStyle="1" w:styleId="WW8Num13z0">
    <w:name w:val="WW8Num13z0"/>
    <w:uiPriority w:val="99"/>
    <w:rsid w:val="009777C3"/>
  </w:style>
  <w:style w:type="character" w:customStyle="1" w:styleId="WW8Num13z1">
    <w:name w:val="WW8Num13z1"/>
    <w:uiPriority w:val="99"/>
    <w:rsid w:val="009777C3"/>
    <w:rPr>
      <w:rFonts w:ascii="Courier New" w:hAnsi="Courier New" w:cs="Courier New"/>
    </w:rPr>
  </w:style>
  <w:style w:type="character" w:customStyle="1" w:styleId="WW8Num13z2">
    <w:name w:val="WW8Num13z2"/>
    <w:uiPriority w:val="99"/>
    <w:rsid w:val="009777C3"/>
    <w:rPr>
      <w:rFonts w:ascii="Wingdings" w:hAnsi="Wingdings" w:cs="Wingdings"/>
    </w:rPr>
  </w:style>
  <w:style w:type="character" w:customStyle="1" w:styleId="WW8Num13z3">
    <w:name w:val="WW8Num13z3"/>
    <w:uiPriority w:val="99"/>
    <w:rsid w:val="009777C3"/>
    <w:rPr>
      <w:rFonts w:ascii="Symbol" w:hAnsi="Symbol" w:cs="Symbol"/>
    </w:rPr>
  </w:style>
  <w:style w:type="character" w:customStyle="1" w:styleId="WW8Num14z0">
    <w:name w:val="WW8Num14z0"/>
    <w:uiPriority w:val="99"/>
    <w:rsid w:val="009777C3"/>
  </w:style>
  <w:style w:type="character" w:customStyle="1" w:styleId="WW8Num14z1">
    <w:name w:val="WW8Num14z1"/>
    <w:uiPriority w:val="99"/>
    <w:rsid w:val="009777C3"/>
    <w:rPr>
      <w:rFonts w:ascii="Courier New" w:hAnsi="Courier New" w:cs="Courier New"/>
    </w:rPr>
  </w:style>
  <w:style w:type="character" w:customStyle="1" w:styleId="WW8Num14z2">
    <w:name w:val="WW8Num14z2"/>
    <w:uiPriority w:val="99"/>
    <w:rsid w:val="009777C3"/>
    <w:rPr>
      <w:rFonts w:ascii="Wingdings" w:hAnsi="Wingdings" w:cs="Wingdings"/>
    </w:rPr>
  </w:style>
  <w:style w:type="character" w:customStyle="1" w:styleId="WW8Num14z3">
    <w:name w:val="WW8Num14z3"/>
    <w:uiPriority w:val="99"/>
    <w:rsid w:val="009777C3"/>
    <w:rPr>
      <w:rFonts w:ascii="Symbol" w:hAnsi="Symbol" w:cs="Symbol"/>
    </w:rPr>
  </w:style>
  <w:style w:type="character" w:customStyle="1" w:styleId="WW8Num16z0">
    <w:name w:val="WW8Num16z0"/>
    <w:uiPriority w:val="99"/>
    <w:rsid w:val="009777C3"/>
  </w:style>
  <w:style w:type="character" w:customStyle="1" w:styleId="WW8Num16z1">
    <w:name w:val="WW8Num16z1"/>
    <w:uiPriority w:val="99"/>
    <w:rsid w:val="009777C3"/>
  </w:style>
  <w:style w:type="character" w:customStyle="1" w:styleId="WW8Num16z2">
    <w:name w:val="WW8Num16z2"/>
    <w:uiPriority w:val="99"/>
    <w:rsid w:val="009777C3"/>
  </w:style>
  <w:style w:type="character" w:customStyle="1" w:styleId="WW8Num16z3">
    <w:name w:val="WW8Num16z3"/>
    <w:uiPriority w:val="99"/>
    <w:rsid w:val="009777C3"/>
    <w:rPr>
      <w:rFonts w:ascii="Symbol" w:hAnsi="Symbol" w:cs="Symbol"/>
    </w:rPr>
  </w:style>
  <w:style w:type="character" w:customStyle="1" w:styleId="WW8Num17z0">
    <w:name w:val="WW8Num17z0"/>
    <w:uiPriority w:val="99"/>
    <w:rsid w:val="009777C3"/>
    <w:rPr>
      <w:rFonts w:ascii="Times New Roman" w:hAnsi="Times New Roman" w:cs="Times New Roman"/>
    </w:rPr>
  </w:style>
  <w:style w:type="character" w:customStyle="1" w:styleId="WW8Num17z1">
    <w:name w:val="WW8Num17z1"/>
    <w:uiPriority w:val="99"/>
    <w:rsid w:val="009777C3"/>
    <w:rPr>
      <w:rFonts w:ascii="Courier New" w:hAnsi="Courier New" w:cs="Courier New"/>
    </w:rPr>
  </w:style>
  <w:style w:type="character" w:customStyle="1" w:styleId="WW8Num17z2">
    <w:name w:val="WW8Num17z2"/>
    <w:uiPriority w:val="99"/>
    <w:rsid w:val="009777C3"/>
    <w:rPr>
      <w:rFonts w:ascii="Wingdings" w:hAnsi="Wingdings" w:cs="Wingdings"/>
    </w:rPr>
  </w:style>
  <w:style w:type="character" w:customStyle="1" w:styleId="WW8Num17z3">
    <w:name w:val="WW8Num17z3"/>
    <w:uiPriority w:val="99"/>
    <w:rsid w:val="009777C3"/>
    <w:rPr>
      <w:rFonts w:ascii="Symbol" w:hAnsi="Symbol" w:cs="Symbol"/>
    </w:rPr>
  </w:style>
  <w:style w:type="character" w:customStyle="1" w:styleId="WW8Num18z0">
    <w:name w:val="WW8Num18z0"/>
    <w:uiPriority w:val="99"/>
    <w:rsid w:val="009777C3"/>
    <w:rPr>
      <w:rFonts w:ascii="Symbol" w:hAnsi="Symbol" w:cs="Symbol"/>
    </w:rPr>
  </w:style>
  <w:style w:type="character" w:customStyle="1" w:styleId="WW8Num20z0">
    <w:name w:val="WW8Num20z0"/>
    <w:uiPriority w:val="99"/>
    <w:rsid w:val="009777C3"/>
    <w:rPr>
      <w:rFonts w:ascii="Times New Roman" w:hAnsi="Times New Roman" w:cs="Times New Roman"/>
    </w:rPr>
  </w:style>
  <w:style w:type="character" w:customStyle="1" w:styleId="WW8Num20z1">
    <w:name w:val="WW8Num20z1"/>
    <w:uiPriority w:val="99"/>
    <w:rsid w:val="009777C3"/>
    <w:rPr>
      <w:rFonts w:ascii="Courier New" w:hAnsi="Courier New" w:cs="Courier New"/>
    </w:rPr>
  </w:style>
  <w:style w:type="character" w:customStyle="1" w:styleId="WW8Num20z2">
    <w:name w:val="WW8Num20z2"/>
    <w:uiPriority w:val="99"/>
    <w:rsid w:val="009777C3"/>
    <w:rPr>
      <w:rFonts w:ascii="Wingdings" w:hAnsi="Wingdings" w:cs="Wingdings"/>
    </w:rPr>
  </w:style>
  <w:style w:type="character" w:customStyle="1" w:styleId="WW8Num20z3">
    <w:name w:val="WW8Num20z3"/>
    <w:uiPriority w:val="99"/>
    <w:rsid w:val="009777C3"/>
    <w:rPr>
      <w:rFonts w:ascii="Symbol" w:hAnsi="Symbol" w:cs="Symbol"/>
    </w:rPr>
  </w:style>
  <w:style w:type="character" w:customStyle="1" w:styleId="WW8Num21z0">
    <w:name w:val="WW8Num21z0"/>
    <w:uiPriority w:val="99"/>
    <w:rsid w:val="009777C3"/>
    <w:rPr>
      <w:rFonts w:ascii="Times New Roman" w:hAnsi="Times New Roman" w:cs="Times New Roman"/>
    </w:rPr>
  </w:style>
  <w:style w:type="character" w:customStyle="1" w:styleId="WW8Num21z1">
    <w:name w:val="WW8Num21z1"/>
    <w:uiPriority w:val="99"/>
    <w:rsid w:val="009777C3"/>
    <w:rPr>
      <w:rFonts w:ascii="Courier New" w:hAnsi="Courier New" w:cs="Courier New"/>
    </w:rPr>
  </w:style>
  <w:style w:type="character" w:customStyle="1" w:styleId="WW8Num21z2">
    <w:name w:val="WW8Num21z2"/>
    <w:uiPriority w:val="99"/>
    <w:rsid w:val="009777C3"/>
    <w:rPr>
      <w:rFonts w:ascii="Wingdings" w:hAnsi="Wingdings" w:cs="Wingdings"/>
    </w:rPr>
  </w:style>
  <w:style w:type="character" w:customStyle="1" w:styleId="WW8Num21z3">
    <w:name w:val="WW8Num21z3"/>
    <w:uiPriority w:val="99"/>
    <w:rsid w:val="009777C3"/>
    <w:rPr>
      <w:rFonts w:ascii="Symbol" w:hAnsi="Symbol" w:cs="Symbol"/>
    </w:rPr>
  </w:style>
  <w:style w:type="character" w:customStyle="1" w:styleId="WW8Num23z0">
    <w:name w:val="WW8Num23z0"/>
    <w:uiPriority w:val="99"/>
    <w:rsid w:val="009777C3"/>
    <w:rPr>
      <w:rFonts w:ascii="Times New Roman" w:hAnsi="Times New Roman" w:cs="Times New Roman"/>
    </w:rPr>
  </w:style>
  <w:style w:type="character" w:customStyle="1" w:styleId="WW8Num23z1">
    <w:name w:val="WW8Num23z1"/>
    <w:uiPriority w:val="99"/>
    <w:rsid w:val="009777C3"/>
    <w:rPr>
      <w:rFonts w:ascii="Courier New" w:hAnsi="Courier New" w:cs="Courier New"/>
    </w:rPr>
  </w:style>
  <w:style w:type="character" w:customStyle="1" w:styleId="WW8Num23z2">
    <w:name w:val="WW8Num23z2"/>
    <w:uiPriority w:val="99"/>
    <w:rsid w:val="009777C3"/>
    <w:rPr>
      <w:rFonts w:ascii="Wingdings" w:hAnsi="Wingdings" w:cs="Wingdings"/>
    </w:rPr>
  </w:style>
  <w:style w:type="character" w:customStyle="1" w:styleId="WW8Num23z3">
    <w:name w:val="WW8Num23z3"/>
    <w:uiPriority w:val="99"/>
    <w:rsid w:val="009777C3"/>
    <w:rPr>
      <w:rFonts w:ascii="Symbol" w:hAnsi="Symbol" w:cs="Symbol"/>
    </w:rPr>
  </w:style>
  <w:style w:type="character" w:customStyle="1" w:styleId="WW8Num24z0">
    <w:name w:val="WW8Num24z0"/>
    <w:uiPriority w:val="99"/>
    <w:rsid w:val="009777C3"/>
    <w:rPr>
      <w:rFonts w:ascii="Times New Roman" w:hAnsi="Times New Roman" w:cs="Times New Roman"/>
    </w:rPr>
  </w:style>
  <w:style w:type="character" w:customStyle="1" w:styleId="WW8Num24z1">
    <w:name w:val="WW8Num24z1"/>
    <w:uiPriority w:val="99"/>
    <w:rsid w:val="009777C3"/>
    <w:rPr>
      <w:rFonts w:ascii="Courier New" w:hAnsi="Courier New" w:cs="Courier New"/>
    </w:rPr>
  </w:style>
  <w:style w:type="character" w:customStyle="1" w:styleId="WW8Num24z2">
    <w:name w:val="WW8Num24z2"/>
    <w:uiPriority w:val="99"/>
    <w:rsid w:val="009777C3"/>
    <w:rPr>
      <w:rFonts w:ascii="Wingdings" w:hAnsi="Wingdings" w:cs="Wingdings"/>
    </w:rPr>
  </w:style>
  <w:style w:type="character" w:customStyle="1" w:styleId="WW8Num24z3">
    <w:name w:val="WW8Num24z3"/>
    <w:uiPriority w:val="99"/>
    <w:rsid w:val="009777C3"/>
    <w:rPr>
      <w:rFonts w:ascii="Symbol" w:hAnsi="Symbol" w:cs="Symbol"/>
    </w:rPr>
  </w:style>
  <w:style w:type="character" w:customStyle="1" w:styleId="WW8Num26z0">
    <w:name w:val="WW8Num26z0"/>
    <w:uiPriority w:val="99"/>
    <w:rsid w:val="009777C3"/>
    <w:rPr>
      <w:rFonts w:ascii="Symbol" w:hAnsi="Symbol" w:cs="Symbol"/>
    </w:rPr>
  </w:style>
  <w:style w:type="character" w:customStyle="1" w:styleId="WW8Num27z0">
    <w:name w:val="WW8Num27z0"/>
    <w:uiPriority w:val="99"/>
    <w:rsid w:val="009777C3"/>
    <w:rPr>
      <w:rFonts w:ascii="Times New Roman" w:hAnsi="Times New Roman" w:cs="Times New Roman"/>
    </w:rPr>
  </w:style>
  <w:style w:type="character" w:customStyle="1" w:styleId="WW8Num27z1">
    <w:name w:val="WW8Num27z1"/>
    <w:uiPriority w:val="99"/>
    <w:rsid w:val="009777C3"/>
    <w:rPr>
      <w:rFonts w:ascii="Courier New" w:hAnsi="Courier New" w:cs="Courier New"/>
    </w:rPr>
  </w:style>
  <w:style w:type="character" w:customStyle="1" w:styleId="WW8Num27z2">
    <w:name w:val="WW8Num27z2"/>
    <w:uiPriority w:val="99"/>
    <w:rsid w:val="009777C3"/>
    <w:rPr>
      <w:rFonts w:ascii="Wingdings" w:hAnsi="Wingdings" w:cs="Wingdings"/>
    </w:rPr>
  </w:style>
  <w:style w:type="character" w:customStyle="1" w:styleId="WW8Num27z3">
    <w:name w:val="WW8Num27z3"/>
    <w:uiPriority w:val="99"/>
    <w:rsid w:val="009777C3"/>
    <w:rPr>
      <w:rFonts w:ascii="Symbol" w:hAnsi="Symbol" w:cs="Symbol"/>
    </w:rPr>
  </w:style>
  <w:style w:type="character" w:customStyle="1" w:styleId="WW8Num28z0">
    <w:name w:val="WW8Num28z0"/>
    <w:uiPriority w:val="99"/>
    <w:rsid w:val="009777C3"/>
    <w:rPr>
      <w:rFonts w:ascii="Times New Roman" w:hAnsi="Times New Roman" w:cs="Times New Roman"/>
    </w:rPr>
  </w:style>
  <w:style w:type="character" w:customStyle="1" w:styleId="WW8Num28z1">
    <w:name w:val="WW8Num28z1"/>
    <w:uiPriority w:val="99"/>
    <w:rsid w:val="009777C3"/>
    <w:rPr>
      <w:rFonts w:ascii="Courier New" w:hAnsi="Courier New" w:cs="Courier New"/>
    </w:rPr>
  </w:style>
  <w:style w:type="character" w:customStyle="1" w:styleId="WW8Num28z2">
    <w:name w:val="WW8Num28z2"/>
    <w:uiPriority w:val="99"/>
    <w:rsid w:val="009777C3"/>
    <w:rPr>
      <w:rFonts w:ascii="Wingdings" w:hAnsi="Wingdings" w:cs="Wingdings"/>
    </w:rPr>
  </w:style>
  <w:style w:type="character" w:customStyle="1" w:styleId="WW8Num28z3">
    <w:name w:val="WW8Num28z3"/>
    <w:uiPriority w:val="99"/>
    <w:rsid w:val="009777C3"/>
    <w:rPr>
      <w:rFonts w:ascii="Symbol" w:hAnsi="Symbol" w:cs="Symbol"/>
    </w:rPr>
  </w:style>
  <w:style w:type="character" w:customStyle="1" w:styleId="WW8Num29z0">
    <w:name w:val="WW8Num29z0"/>
    <w:uiPriority w:val="99"/>
    <w:rsid w:val="009777C3"/>
    <w:rPr>
      <w:rFonts w:ascii="Times New Roman" w:hAnsi="Times New Roman" w:cs="Times New Roman"/>
    </w:rPr>
  </w:style>
  <w:style w:type="character" w:customStyle="1" w:styleId="WW8Num29z1">
    <w:name w:val="WW8Num29z1"/>
    <w:uiPriority w:val="99"/>
    <w:rsid w:val="009777C3"/>
    <w:rPr>
      <w:rFonts w:ascii="Courier New" w:hAnsi="Courier New" w:cs="Courier New"/>
    </w:rPr>
  </w:style>
  <w:style w:type="character" w:customStyle="1" w:styleId="WW8Num29z2">
    <w:name w:val="WW8Num29z2"/>
    <w:uiPriority w:val="99"/>
    <w:rsid w:val="009777C3"/>
    <w:rPr>
      <w:rFonts w:ascii="Wingdings" w:hAnsi="Wingdings" w:cs="Wingdings"/>
    </w:rPr>
  </w:style>
  <w:style w:type="character" w:customStyle="1" w:styleId="WW8Num29z3">
    <w:name w:val="WW8Num29z3"/>
    <w:uiPriority w:val="99"/>
    <w:rsid w:val="009777C3"/>
    <w:rPr>
      <w:rFonts w:ascii="Symbol" w:hAnsi="Symbol" w:cs="Symbol"/>
    </w:rPr>
  </w:style>
  <w:style w:type="character" w:customStyle="1" w:styleId="WW8Num32z0">
    <w:name w:val="WW8Num32z0"/>
    <w:uiPriority w:val="99"/>
    <w:rsid w:val="009777C3"/>
    <w:rPr>
      <w:rFonts w:ascii="Times New Roman" w:hAnsi="Times New Roman" w:cs="Times New Roman"/>
    </w:rPr>
  </w:style>
  <w:style w:type="character" w:customStyle="1" w:styleId="WW8Num32z1">
    <w:name w:val="WW8Num32z1"/>
    <w:uiPriority w:val="99"/>
    <w:rsid w:val="009777C3"/>
    <w:rPr>
      <w:rFonts w:ascii="Courier New" w:hAnsi="Courier New" w:cs="Courier New"/>
    </w:rPr>
  </w:style>
  <w:style w:type="character" w:customStyle="1" w:styleId="WW8Num32z2">
    <w:name w:val="WW8Num32z2"/>
    <w:uiPriority w:val="99"/>
    <w:rsid w:val="009777C3"/>
    <w:rPr>
      <w:rFonts w:ascii="Wingdings" w:hAnsi="Wingdings" w:cs="Wingdings"/>
    </w:rPr>
  </w:style>
  <w:style w:type="character" w:customStyle="1" w:styleId="WW8Num32z3">
    <w:name w:val="WW8Num32z3"/>
    <w:uiPriority w:val="99"/>
    <w:rsid w:val="009777C3"/>
    <w:rPr>
      <w:rFonts w:ascii="Symbol" w:hAnsi="Symbol" w:cs="Symbol"/>
    </w:rPr>
  </w:style>
  <w:style w:type="character" w:customStyle="1" w:styleId="WW8Num33z0">
    <w:name w:val="WW8Num33z0"/>
    <w:uiPriority w:val="99"/>
    <w:rsid w:val="009777C3"/>
    <w:rPr>
      <w:rFonts w:ascii="Times New Roman" w:hAnsi="Times New Roman" w:cs="Times New Roman"/>
    </w:rPr>
  </w:style>
  <w:style w:type="character" w:customStyle="1" w:styleId="WW8Num33z1">
    <w:name w:val="WW8Num33z1"/>
    <w:uiPriority w:val="99"/>
    <w:rsid w:val="009777C3"/>
    <w:rPr>
      <w:rFonts w:ascii="Courier New" w:hAnsi="Courier New" w:cs="Courier New"/>
    </w:rPr>
  </w:style>
  <w:style w:type="character" w:customStyle="1" w:styleId="WW8Num33z2">
    <w:name w:val="WW8Num33z2"/>
    <w:uiPriority w:val="99"/>
    <w:rsid w:val="009777C3"/>
    <w:rPr>
      <w:rFonts w:ascii="Wingdings" w:hAnsi="Wingdings" w:cs="Wingdings"/>
    </w:rPr>
  </w:style>
  <w:style w:type="character" w:customStyle="1" w:styleId="WW8Num33z3">
    <w:name w:val="WW8Num33z3"/>
    <w:uiPriority w:val="99"/>
    <w:rsid w:val="009777C3"/>
    <w:rPr>
      <w:rFonts w:ascii="Symbol" w:hAnsi="Symbol" w:cs="Symbol"/>
    </w:rPr>
  </w:style>
  <w:style w:type="character" w:customStyle="1" w:styleId="WW8Num34z0">
    <w:name w:val="WW8Num34z0"/>
    <w:uiPriority w:val="99"/>
    <w:rsid w:val="009777C3"/>
  </w:style>
  <w:style w:type="character" w:customStyle="1" w:styleId="WW8Num35z0">
    <w:name w:val="WW8Num35z0"/>
    <w:uiPriority w:val="99"/>
    <w:rsid w:val="009777C3"/>
  </w:style>
  <w:style w:type="character" w:customStyle="1" w:styleId="WW8Num36z0">
    <w:name w:val="WW8Num36z0"/>
    <w:uiPriority w:val="99"/>
    <w:rsid w:val="009777C3"/>
  </w:style>
  <w:style w:type="character" w:customStyle="1" w:styleId="WW8Num37z0">
    <w:name w:val="WW8Num37z0"/>
    <w:uiPriority w:val="99"/>
    <w:rsid w:val="009777C3"/>
    <w:rPr>
      <w:rFonts w:ascii="Times New Roman" w:hAnsi="Times New Roman" w:cs="Times New Roman"/>
    </w:rPr>
  </w:style>
  <w:style w:type="character" w:customStyle="1" w:styleId="WW8Num37z1">
    <w:name w:val="WW8Num37z1"/>
    <w:uiPriority w:val="99"/>
    <w:rsid w:val="009777C3"/>
    <w:rPr>
      <w:rFonts w:ascii="Courier New" w:hAnsi="Courier New" w:cs="Courier New"/>
    </w:rPr>
  </w:style>
  <w:style w:type="character" w:customStyle="1" w:styleId="WW8Num37z2">
    <w:name w:val="WW8Num37z2"/>
    <w:uiPriority w:val="99"/>
    <w:rsid w:val="009777C3"/>
    <w:rPr>
      <w:rFonts w:ascii="Wingdings" w:hAnsi="Wingdings" w:cs="Wingdings"/>
    </w:rPr>
  </w:style>
  <w:style w:type="character" w:customStyle="1" w:styleId="WW8Num37z3">
    <w:name w:val="WW8Num37z3"/>
    <w:uiPriority w:val="99"/>
    <w:rsid w:val="009777C3"/>
    <w:rPr>
      <w:rFonts w:ascii="Symbol" w:hAnsi="Symbol" w:cs="Symbol"/>
    </w:rPr>
  </w:style>
  <w:style w:type="character" w:customStyle="1" w:styleId="WW8Num38z0">
    <w:name w:val="WW8Num38z0"/>
    <w:uiPriority w:val="99"/>
    <w:rsid w:val="009777C3"/>
    <w:rPr>
      <w:rFonts w:ascii="Times New Roman" w:hAnsi="Times New Roman" w:cs="Times New Roman"/>
    </w:rPr>
  </w:style>
  <w:style w:type="character" w:customStyle="1" w:styleId="WW8Num38z1">
    <w:name w:val="WW8Num38z1"/>
    <w:uiPriority w:val="99"/>
    <w:rsid w:val="009777C3"/>
    <w:rPr>
      <w:rFonts w:ascii="Courier New" w:hAnsi="Courier New" w:cs="Courier New"/>
    </w:rPr>
  </w:style>
  <w:style w:type="character" w:customStyle="1" w:styleId="WW8Num38z2">
    <w:name w:val="WW8Num38z2"/>
    <w:uiPriority w:val="99"/>
    <w:rsid w:val="009777C3"/>
    <w:rPr>
      <w:rFonts w:ascii="Wingdings" w:hAnsi="Wingdings" w:cs="Wingdings"/>
    </w:rPr>
  </w:style>
  <w:style w:type="character" w:customStyle="1" w:styleId="WW8Num38z3">
    <w:name w:val="WW8Num38z3"/>
    <w:uiPriority w:val="99"/>
    <w:rsid w:val="009777C3"/>
    <w:rPr>
      <w:rFonts w:ascii="Symbol" w:hAnsi="Symbol" w:cs="Symbol"/>
    </w:rPr>
  </w:style>
  <w:style w:type="character" w:customStyle="1" w:styleId="WW8Num39z0">
    <w:name w:val="WW8Num39z0"/>
    <w:uiPriority w:val="99"/>
    <w:rsid w:val="009777C3"/>
    <w:rPr>
      <w:rFonts w:ascii="Times New Roman" w:hAnsi="Times New Roman" w:cs="Times New Roman"/>
    </w:rPr>
  </w:style>
  <w:style w:type="character" w:customStyle="1" w:styleId="WW8Num39z1">
    <w:name w:val="WW8Num39z1"/>
    <w:uiPriority w:val="99"/>
    <w:rsid w:val="009777C3"/>
    <w:rPr>
      <w:rFonts w:ascii="Courier New" w:hAnsi="Courier New" w:cs="Courier New"/>
    </w:rPr>
  </w:style>
  <w:style w:type="character" w:customStyle="1" w:styleId="WW8Num39z2">
    <w:name w:val="WW8Num39z2"/>
    <w:uiPriority w:val="99"/>
    <w:rsid w:val="009777C3"/>
    <w:rPr>
      <w:rFonts w:ascii="Wingdings" w:hAnsi="Wingdings" w:cs="Wingdings"/>
    </w:rPr>
  </w:style>
  <w:style w:type="character" w:customStyle="1" w:styleId="WW8Num39z3">
    <w:name w:val="WW8Num39z3"/>
    <w:uiPriority w:val="99"/>
    <w:rsid w:val="009777C3"/>
    <w:rPr>
      <w:rFonts w:ascii="Symbol" w:hAnsi="Symbol" w:cs="Symbol"/>
    </w:rPr>
  </w:style>
  <w:style w:type="character" w:customStyle="1" w:styleId="WW8Num40z0">
    <w:name w:val="WW8Num40z0"/>
    <w:uiPriority w:val="99"/>
    <w:rsid w:val="009777C3"/>
    <w:rPr>
      <w:rFonts w:ascii="Times New Roman" w:hAnsi="Times New Roman" w:cs="Times New Roman"/>
    </w:rPr>
  </w:style>
  <w:style w:type="character" w:customStyle="1" w:styleId="WW8Num40z1">
    <w:name w:val="WW8Num40z1"/>
    <w:uiPriority w:val="99"/>
    <w:rsid w:val="009777C3"/>
    <w:rPr>
      <w:rFonts w:ascii="Courier New" w:hAnsi="Courier New" w:cs="Courier New"/>
    </w:rPr>
  </w:style>
  <w:style w:type="character" w:customStyle="1" w:styleId="WW8Num40z2">
    <w:name w:val="WW8Num40z2"/>
    <w:uiPriority w:val="99"/>
    <w:rsid w:val="009777C3"/>
    <w:rPr>
      <w:rFonts w:ascii="Wingdings" w:hAnsi="Wingdings" w:cs="Wingdings"/>
    </w:rPr>
  </w:style>
  <w:style w:type="character" w:customStyle="1" w:styleId="WW8Num40z3">
    <w:name w:val="WW8Num40z3"/>
    <w:uiPriority w:val="99"/>
    <w:rsid w:val="009777C3"/>
    <w:rPr>
      <w:rFonts w:ascii="Symbol" w:hAnsi="Symbol" w:cs="Symbol"/>
    </w:rPr>
  </w:style>
  <w:style w:type="character" w:customStyle="1" w:styleId="WW8Num41z0">
    <w:name w:val="WW8Num41z0"/>
    <w:uiPriority w:val="99"/>
    <w:rsid w:val="009777C3"/>
  </w:style>
  <w:style w:type="character" w:customStyle="1" w:styleId="WW8Num41z1">
    <w:name w:val="WW8Num41z1"/>
    <w:uiPriority w:val="99"/>
    <w:rsid w:val="009777C3"/>
    <w:rPr>
      <w:rFonts w:ascii="Courier New" w:hAnsi="Courier New" w:cs="Courier New"/>
    </w:rPr>
  </w:style>
  <w:style w:type="character" w:customStyle="1" w:styleId="WW8Num41z2">
    <w:name w:val="WW8Num41z2"/>
    <w:uiPriority w:val="99"/>
    <w:rsid w:val="009777C3"/>
    <w:rPr>
      <w:rFonts w:ascii="Wingdings" w:hAnsi="Wingdings" w:cs="Wingdings"/>
    </w:rPr>
  </w:style>
  <w:style w:type="character" w:customStyle="1" w:styleId="WW8Num41z3">
    <w:name w:val="WW8Num41z3"/>
    <w:uiPriority w:val="99"/>
    <w:rsid w:val="009777C3"/>
    <w:rPr>
      <w:rFonts w:ascii="Symbol" w:hAnsi="Symbol" w:cs="Symbol"/>
    </w:rPr>
  </w:style>
  <w:style w:type="character" w:customStyle="1" w:styleId="WW8Num42z0">
    <w:name w:val="WW8Num42z0"/>
    <w:uiPriority w:val="99"/>
    <w:rsid w:val="009777C3"/>
    <w:rPr>
      <w:rFonts w:ascii="Symbol" w:hAnsi="Symbol" w:cs="Symbol"/>
    </w:rPr>
  </w:style>
  <w:style w:type="character" w:customStyle="1" w:styleId="WW8Num42z1">
    <w:name w:val="WW8Num42z1"/>
    <w:uiPriority w:val="99"/>
    <w:rsid w:val="009777C3"/>
    <w:rPr>
      <w:rFonts w:ascii="Courier New" w:hAnsi="Courier New" w:cs="Courier New"/>
    </w:rPr>
  </w:style>
  <w:style w:type="character" w:customStyle="1" w:styleId="WW8Num42z2">
    <w:name w:val="WW8Num42z2"/>
    <w:uiPriority w:val="99"/>
    <w:rsid w:val="009777C3"/>
    <w:rPr>
      <w:rFonts w:ascii="Wingdings" w:hAnsi="Wingdings" w:cs="Wingdings"/>
    </w:rPr>
  </w:style>
  <w:style w:type="character" w:customStyle="1" w:styleId="Bekezdsalapbettpusa1">
    <w:name w:val="Bekezdés alapbetűtípusa1"/>
    <w:uiPriority w:val="99"/>
    <w:rsid w:val="009777C3"/>
  </w:style>
  <w:style w:type="character" w:customStyle="1" w:styleId="iskolakChar">
    <w:name w:val="iskolak Char"/>
    <w:uiPriority w:val="99"/>
    <w:rsid w:val="009777C3"/>
    <w:rPr>
      <w:rFonts w:ascii="Times New Roman" w:hAnsi="Times New Roman" w:cs="Times New Roman"/>
      <w:b/>
      <w:bCs/>
      <w:sz w:val="24"/>
      <w:szCs w:val="24"/>
    </w:rPr>
  </w:style>
  <w:style w:type="character" w:customStyle="1" w:styleId="NormalWebChar">
    <w:name w:val="Normal (Web) Char"/>
    <w:uiPriority w:val="99"/>
    <w:rsid w:val="009777C3"/>
    <w:rPr>
      <w:rFonts w:ascii="Times New Roman" w:hAnsi="Times New Roman" w:cs="Times New Roman"/>
      <w:sz w:val="24"/>
      <w:szCs w:val="24"/>
    </w:rPr>
  </w:style>
  <w:style w:type="character" w:customStyle="1" w:styleId="CommentReference1">
    <w:name w:val="Comment Reference1"/>
    <w:uiPriority w:val="99"/>
    <w:rsid w:val="009777C3"/>
    <w:rPr>
      <w:sz w:val="16"/>
      <w:szCs w:val="16"/>
    </w:rPr>
  </w:style>
  <w:style w:type="character" w:customStyle="1" w:styleId="Heading2Char1">
    <w:name w:val="Heading 2 Char1"/>
    <w:uiPriority w:val="99"/>
    <w:rsid w:val="009777C3"/>
    <w:rPr>
      <w:rFonts w:ascii="Times New Roman" w:hAnsi="Times New Roman" w:cs="Times New Roman"/>
    </w:rPr>
  </w:style>
  <w:style w:type="character" w:customStyle="1" w:styleId="Heading3Char1">
    <w:name w:val="Heading 3 Char1"/>
    <w:uiPriority w:val="99"/>
    <w:rsid w:val="009777C3"/>
    <w:rPr>
      <w:rFonts w:ascii="Times New Roman" w:hAnsi="Times New Roman" w:cs="Times New Roman"/>
    </w:rPr>
  </w:style>
  <w:style w:type="character" w:customStyle="1" w:styleId="Heading4Char1">
    <w:name w:val="Heading 4 Char1"/>
    <w:uiPriority w:val="99"/>
    <w:rsid w:val="009777C3"/>
    <w:rPr>
      <w:rFonts w:ascii="Times New Roman" w:hAnsi="Times New Roman" w:cs="Times New Roman"/>
    </w:rPr>
  </w:style>
  <w:style w:type="character" w:customStyle="1" w:styleId="Heading5Char1">
    <w:name w:val="Heading 5 Char1"/>
    <w:uiPriority w:val="99"/>
    <w:rsid w:val="009777C3"/>
    <w:rPr>
      <w:rFonts w:ascii="Times New Roman" w:hAnsi="Times New Roman" w:cs="Times New Roman"/>
    </w:rPr>
  </w:style>
  <w:style w:type="character" w:customStyle="1" w:styleId="Heading7Char1">
    <w:name w:val="Heading 7 Char1"/>
    <w:uiPriority w:val="99"/>
    <w:rsid w:val="009777C3"/>
    <w:rPr>
      <w:rFonts w:ascii="Times New Roman" w:hAnsi="Times New Roman" w:cs="Times New Roman"/>
    </w:rPr>
  </w:style>
  <w:style w:type="character" w:customStyle="1" w:styleId="WW8Num9z0">
    <w:name w:val="WW8Num9z0"/>
    <w:uiPriority w:val="99"/>
    <w:rsid w:val="009777C3"/>
  </w:style>
  <w:style w:type="character" w:customStyle="1" w:styleId="WW8Num9z1">
    <w:name w:val="WW8Num9z1"/>
    <w:uiPriority w:val="99"/>
    <w:rsid w:val="009777C3"/>
  </w:style>
  <w:style w:type="character" w:customStyle="1" w:styleId="WW8Num9z2">
    <w:name w:val="WW8Num9z2"/>
    <w:uiPriority w:val="99"/>
    <w:rsid w:val="009777C3"/>
  </w:style>
  <w:style w:type="character" w:customStyle="1" w:styleId="WW8Num9z3">
    <w:name w:val="WW8Num9z3"/>
    <w:uiPriority w:val="99"/>
    <w:rsid w:val="009777C3"/>
  </w:style>
  <w:style w:type="character" w:customStyle="1" w:styleId="WW8Num12z0">
    <w:name w:val="WW8Num12z0"/>
    <w:uiPriority w:val="99"/>
    <w:rsid w:val="009777C3"/>
  </w:style>
  <w:style w:type="character" w:customStyle="1" w:styleId="WW8Num15z0">
    <w:name w:val="WW8Num15z0"/>
    <w:uiPriority w:val="99"/>
    <w:rsid w:val="009777C3"/>
  </w:style>
  <w:style w:type="character" w:customStyle="1" w:styleId="WW8Num15z1">
    <w:name w:val="WW8Num15z1"/>
    <w:uiPriority w:val="99"/>
    <w:rsid w:val="009777C3"/>
  </w:style>
  <w:style w:type="character" w:customStyle="1" w:styleId="WW8Num15z2">
    <w:name w:val="WW8Num15z2"/>
    <w:uiPriority w:val="99"/>
    <w:rsid w:val="009777C3"/>
  </w:style>
  <w:style w:type="character" w:customStyle="1" w:styleId="WW8Num15z3">
    <w:name w:val="WW8Num15z3"/>
    <w:uiPriority w:val="99"/>
    <w:rsid w:val="009777C3"/>
  </w:style>
  <w:style w:type="character" w:customStyle="1" w:styleId="DefaultParagraphFont1">
    <w:name w:val="Default Paragraph Font1"/>
    <w:uiPriority w:val="99"/>
    <w:rsid w:val="009777C3"/>
  </w:style>
  <w:style w:type="character" w:customStyle="1" w:styleId="BodyTextChar1">
    <w:name w:val="Body Text Char1"/>
    <w:uiPriority w:val="99"/>
    <w:rsid w:val="009777C3"/>
    <w:rPr>
      <w:rFonts w:ascii="Times New Roman" w:hAnsi="Times New Roman" w:cs="Times New Roman"/>
    </w:rPr>
  </w:style>
  <w:style w:type="character" w:customStyle="1" w:styleId="ListLabel1">
    <w:name w:val="ListLabel 1"/>
    <w:uiPriority w:val="99"/>
    <w:rsid w:val="009777C3"/>
  </w:style>
  <w:style w:type="character" w:customStyle="1" w:styleId="ListLabel2">
    <w:name w:val="ListLabel 2"/>
    <w:uiPriority w:val="99"/>
    <w:rsid w:val="009777C3"/>
    <w:rPr>
      <w:rFonts w:eastAsia="Times New Roman"/>
    </w:rPr>
  </w:style>
  <w:style w:type="character" w:customStyle="1" w:styleId="ListLabel3">
    <w:name w:val="ListLabel 3"/>
    <w:uiPriority w:val="99"/>
    <w:rsid w:val="009777C3"/>
  </w:style>
  <w:style w:type="character" w:customStyle="1" w:styleId="NincstrkzChar">
    <w:name w:val="Nincs térköz Char"/>
    <w:rsid w:val="009777C3"/>
    <w:rPr>
      <w:rFonts w:ascii="Arial" w:hAnsi="Arial" w:cs="Arial"/>
      <w:sz w:val="24"/>
      <w:szCs w:val="24"/>
    </w:rPr>
  </w:style>
  <w:style w:type="character" w:customStyle="1" w:styleId="ListLabel4">
    <w:name w:val="ListLabel 4"/>
    <w:uiPriority w:val="99"/>
    <w:rsid w:val="009777C3"/>
  </w:style>
  <w:style w:type="character" w:customStyle="1" w:styleId="ListLabel5">
    <w:name w:val="ListLabel 5"/>
    <w:uiPriority w:val="99"/>
    <w:rsid w:val="009777C3"/>
  </w:style>
  <w:style w:type="character" w:customStyle="1" w:styleId="ListLabel6">
    <w:name w:val="ListLabel 6"/>
    <w:uiPriority w:val="99"/>
    <w:rsid w:val="009777C3"/>
  </w:style>
  <w:style w:type="character" w:customStyle="1" w:styleId="ListLabel7">
    <w:name w:val="ListLabel 7"/>
    <w:uiPriority w:val="99"/>
    <w:rsid w:val="009777C3"/>
  </w:style>
  <w:style w:type="character" w:customStyle="1" w:styleId="ListLabel8">
    <w:name w:val="ListLabel 8"/>
    <w:uiPriority w:val="99"/>
    <w:rsid w:val="009777C3"/>
    <w:rPr>
      <w:rFonts w:eastAsia="Times New Roman"/>
    </w:rPr>
  </w:style>
  <w:style w:type="character" w:customStyle="1" w:styleId="ListLabel9">
    <w:name w:val="ListLabel 9"/>
    <w:uiPriority w:val="99"/>
    <w:rsid w:val="009777C3"/>
    <w:rPr>
      <w:rFonts w:eastAsia="Times New Roman"/>
    </w:rPr>
  </w:style>
  <w:style w:type="character" w:customStyle="1" w:styleId="ListLabel10">
    <w:name w:val="ListLabel 10"/>
    <w:uiPriority w:val="99"/>
    <w:rsid w:val="009777C3"/>
  </w:style>
  <w:style w:type="character" w:customStyle="1" w:styleId="ListLabel11">
    <w:name w:val="ListLabel 11"/>
    <w:uiPriority w:val="99"/>
    <w:rsid w:val="009777C3"/>
  </w:style>
  <w:style w:type="character" w:customStyle="1" w:styleId="ListLabel12">
    <w:name w:val="ListLabel 12"/>
    <w:uiPriority w:val="99"/>
    <w:rsid w:val="009777C3"/>
  </w:style>
  <w:style w:type="character" w:customStyle="1" w:styleId="ListLabel13">
    <w:name w:val="ListLabel 13"/>
    <w:uiPriority w:val="99"/>
    <w:rsid w:val="009777C3"/>
  </w:style>
  <w:style w:type="character" w:customStyle="1" w:styleId="NoSpacingChar">
    <w:name w:val="No Spacing Char"/>
    <w:uiPriority w:val="99"/>
    <w:rsid w:val="009777C3"/>
    <w:rPr>
      <w:rFonts w:ascii="Arial" w:hAnsi="Arial" w:cs="Arial"/>
      <w:sz w:val="22"/>
      <w:szCs w:val="22"/>
      <w:lang w:eastAsia="ar-SA" w:bidi="ar-SA"/>
    </w:rPr>
  </w:style>
  <w:style w:type="character" w:customStyle="1" w:styleId="CharChar8">
    <w:name w:val="Char Char8"/>
    <w:uiPriority w:val="99"/>
    <w:rsid w:val="009777C3"/>
    <w:rPr>
      <w:rFonts w:ascii="Calibri" w:hAnsi="Calibri" w:cs="Calibri"/>
      <w:b/>
      <w:bCs/>
      <w:i/>
      <w:iCs/>
      <w:sz w:val="26"/>
      <w:szCs w:val="26"/>
    </w:rPr>
  </w:style>
  <w:style w:type="character" w:customStyle="1" w:styleId="BodyTextChar2">
    <w:name w:val="Body Text Char2"/>
    <w:uiPriority w:val="99"/>
    <w:rsid w:val="009777C3"/>
    <w:rPr>
      <w:rFonts w:ascii="Times New Roman" w:hAnsi="Times New Roman" w:cs="Times New Roman"/>
      <w:sz w:val="24"/>
      <w:szCs w:val="24"/>
    </w:rPr>
  </w:style>
  <w:style w:type="character" w:customStyle="1" w:styleId="BalloonTextChar1">
    <w:name w:val="Balloon Text Char1"/>
    <w:uiPriority w:val="99"/>
    <w:rsid w:val="009777C3"/>
    <w:rPr>
      <w:rFonts w:ascii="Tahoma" w:hAnsi="Tahoma" w:cs="Tahoma"/>
      <w:sz w:val="16"/>
      <w:szCs w:val="16"/>
    </w:rPr>
  </w:style>
  <w:style w:type="character" w:customStyle="1" w:styleId="CommentTextChar1">
    <w:name w:val="Comment Text Char1"/>
    <w:uiPriority w:val="99"/>
    <w:rsid w:val="009777C3"/>
    <w:rPr>
      <w:rFonts w:ascii="Times New Roman" w:hAnsi="Times New Roman" w:cs="Times New Roman"/>
      <w:sz w:val="20"/>
      <w:szCs w:val="20"/>
    </w:rPr>
  </w:style>
  <w:style w:type="character" w:customStyle="1" w:styleId="CommentSubjectChar1">
    <w:name w:val="Comment Subject Char1"/>
    <w:uiPriority w:val="99"/>
    <w:rsid w:val="009777C3"/>
    <w:rPr>
      <w:rFonts w:ascii="Times New Roman" w:hAnsi="Times New Roman" w:cs="Times New Roman"/>
      <w:b/>
      <w:bCs/>
      <w:sz w:val="20"/>
      <w:szCs w:val="20"/>
    </w:rPr>
  </w:style>
  <w:style w:type="paragraph" w:customStyle="1" w:styleId="Heading">
    <w:name w:val="Heading"/>
    <w:basedOn w:val="Norml"/>
    <w:next w:val="Szvegtrzs"/>
    <w:uiPriority w:val="99"/>
    <w:rsid w:val="009777C3"/>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9777C3"/>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9777C3"/>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9777C3"/>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9777C3"/>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9777C3"/>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9777C3"/>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9777C3"/>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9777C3"/>
    <w:rPr>
      <w:b/>
      <w:bCs/>
    </w:rPr>
  </w:style>
  <w:style w:type="paragraph" w:customStyle="1" w:styleId="Caption1">
    <w:name w:val="Caption1"/>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9777C3"/>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9777C3"/>
  </w:style>
  <w:style w:type="paragraph" w:customStyle="1" w:styleId="P1">
    <w:name w:val="P1"/>
    <w:basedOn w:val="Norml"/>
    <w:uiPriority w:val="99"/>
    <w:rsid w:val="009777C3"/>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9777C3"/>
  </w:style>
  <w:style w:type="paragraph" w:customStyle="1" w:styleId="NoSpacing1">
    <w:name w:val="No Spacing1"/>
    <w:uiPriority w:val="99"/>
    <w:rsid w:val="009777C3"/>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9777C3"/>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9777C3"/>
    <w:pPr>
      <w:jc w:val="center"/>
    </w:pPr>
    <w:rPr>
      <w:b/>
      <w:bCs/>
    </w:rPr>
  </w:style>
  <w:style w:type="paragraph" w:customStyle="1" w:styleId="Nincstrkz1">
    <w:name w:val="Nincs térköz1"/>
    <w:uiPriority w:val="99"/>
    <w:rsid w:val="009777C3"/>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9777C3"/>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9777C3"/>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9777C3"/>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9777C3"/>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9777C3"/>
    <w:rPr>
      <w:lang w:eastAsia="ar-SA" w:bidi="ar-SA"/>
    </w:rPr>
  </w:style>
  <w:style w:type="character" w:customStyle="1" w:styleId="MegjegyzstrgyaChar1">
    <w:name w:val="Megjegyzés tárgya Char1"/>
    <w:uiPriority w:val="99"/>
    <w:rsid w:val="009777C3"/>
    <w:rPr>
      <w:b/>
      <w:bCs/>
      <w:lang w:eastAsia="ar-SA" w:bidi="ar-SA"/>
    </w:rPr>
  </w:style>
  <w:style w:type="character" w:customStyle="1" w:styleId="BuborkszvegChar1">
    <w:name w:val="Buborékszöveg Char1"/>
    <w:uiPriority w:val="99"/>
    <w:rsid w:val="009777C3"/>
    <w:rPr>
      <w:rFonts w:ascii="Tahoma" w:hAnsi="Tahoma" w:cs="Tahoma"/>
      <w:sz w:val="16"/>
      <w:szCs w:val="16"/>
      <w:lang w:eastAsia="ar-SA" w:bidi="ar-SA"/>
    </w:rPr>
  </w:style>
  <w:style w:type="paragraph" w:customStyle="1" w:styleId="celok">
    <w:name w:val="celok"/>
    <w:basedOn w:val="Norml"/>
    <w:uiPriority w:val="99"/>
    <w:rsid w:val="009777C3"/>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9777C3"/>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9777C3"/>
    <w:pPr>
      <w:spacing w:after="0" w:line="240" w:lineRule="auto"/>
    </w:pPr>
    <w:rPr>
      <w:rFonts w:ascii="Arial" w:eastAsia="Times New Roman" w:hAnsi="Arial" w:cs="Arial"/>
      <w:sz w:val="20"/>
      <w:szCs w:val="20"/>
    </w:rPr>
  </w:style>
  <w:style w:type="paragraph" w:customStyle="1" w:styleId="Vltozat11">
    <w:name w:val="Változat11"/>
    <w:hidden/>
    <w:uiPriority w:val="99"/>
    <w:rsid w:val="009777C3"/>
    <w:pPr>
      <w:spacing w:after="0" w:line="240" w:lineRule="auto"/>
    </w:pPr>
    <w:rPr>
      <w:rFonts w:ascii="Calibri" w:eastAsia="Times New Roman" w:hAnsi="Calibri" w:cs="Times New Roman"/>
    </w:rPr>
  </w:style>
  <w:style w:type="character" w:customStyle="1" w:styleId="st">
    <w:name w:val="st"/>
    <w:uiPriority w:val="99"/>
    <w:rsid w:val="009777C3"/>
  </w:style>
  <w:style w:type="character" w:customStyle="1" w:styleId="googqs-tidbitgoogqs-tidbit-0">
    <w:name w:val="goog_qs-tidbit goog_qs-tidbit-0"/>
    <w:uiPriority w:val="99"/>
    <w:rsid w:val="009777C3"/>
    <w:rPr>
      <w:rFonts w:ascii="Times New Roman" w:hAnsi="Times New Roman" w:cs="Times New Roman"/>
    </w:rPr>
  </w:style>
  <w:style w:type="character" w:customStyle="1" w:styleId="apple-converted-space">
    <w:name w:val="apple-converted-space"/>
    <w:uiPriority w:val="99"/>
    <w:rsid w:val="009777C3"/>
    <w:rPr>
      <w:rFonts w:ascii="Times New Roman" w:hAnsi="Times New Roman" w:cs="Times New Roman"/>
    </w:rPr>
  </w:style>
  <w:style w:type="paragraph" w:styleId="Vltozat">
    <w:name w:val="Revision"/>
    <w:hidden/>
    <w:uiPriority w:val="99"/>
    <w:rsid w:val="009777C3"/>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97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9777C3"/>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9777C3"/>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9777C3"/>
    <w:rPr>
      <w:rFonts w:ascii="Calibri" w:eastAsia="Times New Roman" w:hAnsi="Calibri" w:cs="Times New Roman"/>
      <w:sz w:val="24"/>
      <w:szCs w:val="24"/>
    </w:rPr>
  </w:style>
  <w:style w:type="character" w:styleId="Vgjegyzet-hivatkozs">
    <w:name w:val="endnote reference"/>
    <w:uiPriority w:val="99"/>
    <w:rsid w:val="009777C3"/>
    <w:rPr>
      <w:rFonts w:ascii="Times New Roman" w:hAnsi="Times New Roman" w:cs="Times New Roman"/>
      <w:vertAlign w:val="superscript"/>
    </w:rPr>
  </w:style>
  <w:style w:type="paragraph" w:customStyle="1" w:styleId="FreeFormA">
    <w:name w:val="Free Form A"/>
    <w:rsid w:val="009777C3"/>
    <w:pPr>
      <w:spacing w:after="0" w:line="240" w:lineRule="auto"/>
    </w:pPr>
    <w:rPr>
      <w:rFonts w:ascii="Lucida Grande" w:eastAsia="Times New Roman" w:hAnsi="Lucida Grande" w:cs="Lucida Grande"/>
      <w:color w:val="000000"/>
      <w:lang w:eastAsia="hu-HU"/>
    </w:rPr>
  </w:style>
  <w:style w:type="paragraph" w:customStyle="1" w:styleId="llb1">
    <w:name w:val="Élőláb1"/>
    <w:rsid w:val="009777C3"/>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9777C3"/>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9777C3"/>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9777C3"/>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9777C3"/>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9777C3"/>
    <w:rPr>
      <w:rFonts w:ascii="Calibri" w:hAnsi="Calibri" w:cs="Times New Roman"/>
      <w:i/>
      <w:iCs/>
      <w:sz w:val="22"/>
      <w:szCs w:val="22"/>
      <w:lang w:eastAsia="hu-HU"/>
    </w:rPr>
  </w:style>
  <w:style w:type="paragraph" w:customStyle="1" w:styleId="Stlus4">
    <w:name w:val="Stílus4"/>
    <w:basedOn w:val="Buborkszveg"/>
    <w:uiPriority w:val="99"/>
    <w:rsid w:val="009777C3"/>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9777C3"/>
    <w:rPr>
      <w:rFonts w:ascii="Times New Roman" w:hAnsi="Times New Roman" w:cs="Times New Roman"/>
    </w:rPr>
  </w:style>
  <w:style w:type="paragraph" w:customStyle="1" w:styleId="tablaszveg2">
    <w:name w:val="tablaszöveg2"/>
    <w:basedOn w:val="Norml"/>
    <w:autoRedefine/>
    <w:uiPriority w:val="99"/>
    <w:rsid w:val="009777C3"/>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9777C3"/>
    <w:rPr>
      <w:rFonts w:ascii="Times New Roman" w:hAnsi="Times New Roman" w:cs="Times New Roman"/>
    </w:rPr>
  </w:style>
  <w:style w:type="paragraph" w:styleId="Szvegtrzsbehzssal">
    <w:name w:val="Body Text Indent"/>
    <w:basedOn w:val="Norml"/>
    <w:link w:val="SzvegtrzsbehzssalChar"/>
    <w:uiPriority w:val="99"/>
    <w:rsid w:val="009777C3"/>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9777C3"/>
    <w:rPr>
      <w:rFonts w:ascii="Calibri" w:eastAsia="Times New Roman" w:hAnsi="Calibri" w:cs="Calibri"/>
      <w:sz w:val="24"/>
      <w:szCs w:val="24"/>
      <w:lang w:eastAsia="hu-HU"/>
    </w:rPr>
  </w:style>
  <w:style w:type="character" w:customStyle="1" w:styleId="lfejChar1">
    <w:name w:val="Élőfej Char1"/>
    <w:uiPriority w:val="99"/>
    <w:rsid w:val="009777C3"/>
    <w:rPr>
      <w:rFonts w:ascii="Times New Roman" w:hAnsi="Times New Roman" w:cs="Times New Roman"/>
      <w:sz w:val="24"/>
      <w:szCs w:val="24"/>
      <w:lang w:eastAsia="hu-HU"/>
    </w:rPr>
  </w:style>
  <w:style w:type="paragraph" w:customStyle="1" w:styleId="FreeForm">
    <w:name w:val="Free Form"/>
    <w:rsid w:val="009777C3"/>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9777C3"/>
    <w:rPr>
      <w:rFonts w:ascii="Courier New" w:hAnsi="Courier New" w:cs="Courier New"/>
      <w:sz w:val="20"/>
      <w:szCs w:val="20"/>
    </w:rPr>
  </w:style>
  <w:style w:type="paragraph" w:customStyle="1" w:styleId="Alaprtelmezett">
    <w:name w:val="Alapértelmezett"/>
    <w:uiPriority w:val="99"/>
    <w:rsid w:val="009777C3"/>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9777C3"/>
  </w:style>
  <w:style w:type="paragraph" w:customStyle="1" w:styleId="Nincstrkz2">
    <w:name w:val="Nincs térköz2"/>
    <w:uiPriority w:val="99"/>
    <w:rsid w:val="009777C3"/>
    <w:pPr>
      <w:spacing w:after="0" w:line="240" w:lineRule="auto"/>
    </w:pPr>
    <w:rPr>
      <w:rFonts w:ascii="Calibri" w:eastAsia="Times New Roman" w:hAnsi="Calibri" w:cs="Calibri"/>
    </w:rPr>
  </w:style>
  <w:style w:type="character" w:customStyle="1" w:styleId="CharChar4">
    <w:name w:val="Char Char4"/>
    <w:uiPriority w:val="99"/>
    <w:rsid w:val="009777C3"/>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9777C3"/>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9777C3"/>
    <w:rPr>
      <w:rFonts w:ascii="Calibri" w:eastAsia="Times New Roman" w:hAnsi="Calibri" w:cs="Calibri"/>
      <w:sz w:val="20"/>
      <w:szCs w:val="20"/>
    </w:rPr>
  </w:style>
  <w:style w:type="character" w:customStyle="1" w:styleId="CharChar41">
    <w:name w:val="Char Char41"/>
    <w:uiPriority w:val="99"/>
    <w:rsid w:val="009777C3"/>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9777C3"/>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9777C3"/>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9777C3"/>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9777C3"/>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9777C3"/>
    <w:rPr>
      <w:rFonts w:ascii="Calibri" w:eastAsia="Times New Roman" w:hAnsi="Calibri" w:cs="Times New Roman"/>
      <w:sz w:val="16"/>
      <w:szCs w:val="16"/>
      <w:lang w:eastAsia="hu-HU"/>
    </w:rPr>
  </w:style>
  <w:style w:type="paragraph" w:customStyle="1" w:styleId="ListParagraph2">
    <w:name w:val="List Paragraph2"/>
    <w:basedOn w:val="Norml"/>
    <w:uiPriority w:val="99"/>
    <w:rsid w:val="009777C3"/>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9777C3"/>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9777C3"/>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9777C3"/>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9777C3"/>
    <w:pPr>
      <w:ind w:left="709"/>
    </w:pPr>
  </w:style>
  <w:style w:type="paragraph" w:customStyle="1" w:styleId="Felsorols4">
    <w:name w:val="Felsorolás4"/>
    <w:basedOn w:val="Felsorols3"/>
    <w:uiPriority w:val="99"/>
    <w:rsid w:val="009777C3"/>
    <w:pPr>
      <w:ind w:left="1560"/>
    </w:pPr>
  </w:style>
  <w:style w:type="paragraph" w:customStyle="1" w:styleId="Felsorols3">
    <w:name w:val="Felsorolás3"/>
    <w:basedOn w:val="Felsorols2"/>
    <w:uiPriority w:val="99"/>
    <w:rsid w:val="009777C3"/>
    <w:pPr>
      <w:ind w:left="1276"/>
    </w:pPr>
  </w:style>
  <w:style w:type="paragraph" w:customStyle="1" w:styleId="Felsorols2">
    <w:name w:val="Felsorolás2"/>
    <w:basedOn w:val="Felsorols0"/>
    <w:uiPriority w:val="99"/>
    <w:rsid w:val="009777C3"/>
    <w:pPr>
      <w:ind w:left="993" w:hanging="283"/>
    </w:pPr>
  </w:style>
  <w:style w:type="paragraph" w:styleId="Felsorols0">
    <w:name w:val="List Bullet"/>
    <w:basedOn w:val="Norml"/>
    <w:autoRedefine/>
    <w:rsid w:val="009777C3"/>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9777C3"/>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9777C3"/>
    <w:pPr>
      <w:spacing w:before="120"/>
      <w:ind w:left="425"/>
    </w:pPr>
    <w:rPr>
      <w:b w:val="0"/>
      <w:bCs w:val="0"/>
      <w:i/>
      <w:iCs/>
    </w:rPr>
  </w:style>
  <w:style w:type="paragraph" w:customStyle="1" w:styleId="Szveg3">
    <w:name w:val="Szöveg3"/>
    <w:basedOn w:val="Szveg2"/>
    <w:uiPriority w:val="99"/>
    <w:rsid w:val="009777C3"/>
    <w:pPr>
      <w:ind w:left="993"/>
    </w:pPr>
  </w:style>
  <w:style w:type="paragraph" w:customStyle="1" w:styleId="Hidden">
    <w:name w:val="Hidden"/>
    <w:basedOn w:val="Norml"/>
    <w:uiPriority w:val="99"/>
    <w:rsid w:val="009777C3"/>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9777C3"/>
    <w:rPr>
      <w:rFonts w:ascii="Courier New" w:hAnsi="Courier New" w:cs="Courier New"/>
      <w:sz w:val="18"/>
      <w:szCs w:val="18"/>
    </w:rPr>
  </w:style>
  <w:style w:type="paragraph" w:styleId="TJ4">
    <w:name w:val="toc 4"/>
    <w:basedOn w:val="Norml"/>
    <w:next w:val="Norml"/>
    <w:autoRedefine/>
    <w:uiPriority w:val="39"/>
    <w:rsid w:val="009777C3"/>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9777C3"/>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9777C3"/>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9777C3"/>
    <w:pPr>
      <w:spacing w:after="0" w:line="276" w:lineRule="auto"/>
      <w:ind w:left="1760"/>
    </w:pPr>
    <w:rPr>
      <w:rFonts w:ascii="Calibri" w:eastAsia="Times New Roman" w:hAnsi="Calibri" w:cs="Times New Roman"/>
    </w:rPr>
  </w:style>
  <w:style w:type="character" w:customStyle="1" w:styleId="CharChar13">
    <w:name w:val="Char Char13"/>
    <w:uiPriority w:val="99"/>
    <w:rsid w:val="009777C3"/>
    <w:rPr>
      <w:rFonts w:ascii="Arial" w:hAnsi="Arial" w:cs="Arial"/>
      <w:b/>
      <w:bCs/>
      <w:kern w:val="32"/>
      <w:sz w:val="32"/>
      <w:szCs w:val="32"/>
      <w:lang w:val="hu-HU" w:eastAsia="hu-HU"/>
    </w:rPr>
  </w:style>
  <w:style w:type="character" w:customStyle="1" w:styleId="CharChar12">
    <w:name w:val="Char Char12"/>
    <w:uiPriority w:val="99"/>
    <w:rsid w:val="009777C3"/>
    <w:rPr>
      <w:rFonts w:ascii="Arial" w:hAnsi="Arial" w:cs="Arial"/>
      <w:b/>
      <w:bCs/>
      <w:sz w:val="36"/>
      <w:szCs w:val="36"/>
      <w:lang w:val="hu-HU" w:eastAsia="hu-HU"/>
    </w:rPr>
  </w:style>
  <w:style w:type="character" w:customStyle="1" w:styleId="CharChar11">
    <w:name w:val="Char Char11"/>
    <w:uiPriority w:val="99"/>
    <w:rsid w:val="009777C3"/>
    <w:rPr>
      <w:rFonts w:ascii="Arial" w:hAnsi="Arial" w:cs="Arial"/>
      <w:b/>
      <w:bCs/>
      <w:sz w:val="26"/>
      <w:szCs w:val="26"/>
      <w:lang w:val="hu-HU" w:eastAsia="hu-HU"/>
    </w:rPr>
  </w:style>
  <w:style w:type="character" w:customStyle="1" w:styleId="CharChar10">
    <w:name w:val="Char Char10"/>
    <w:uiPriority w:val="99"/>
    <w:rsid w:val="009777C3"/>
    <w:rPr>
      <w:rFonts w:ascii="Times New Roman" w:hAnsi="Times New Roman" w:cs="Times New Roman"/>
      <w:b/>
      <w:bCs/>
      <w:sz w:val="28"/>
      <w:szCs w:val="28"/>
      <w:lang w:val="hu-HU" w:eastAsia="hu-HU"/>
    </w:rPr>
  </w:style>
  <w:style w:type="character" w:customStyle="1" w:styleId="CharChar9">
    <w:name w:val="Char Char9"/>
    <w:uiPriority w:val="99"/>
    <w:rsid w:val="009777C3"/>
    <w:rPr>
      <w:rFonts w:ascii="Calibri" w:hAnsi="Calibri" w:cs="Calibri"/>
      <w:b/>
      <w:bCs/>
      <w:sz w:val="22"/>
      <w:szCs w:val="22"/>
      <w:lang w:val="hu-HU" w:eastAsia="hu-HU"/>
    </w:rPr>
  </w:style>
  <w:style w:type="character" w:customStyle="1" w:styleId="CharChar81">
    <w:name w:val="Char Char81"/>
    <w:uiPriority w:val="99"/>
    <w:rsid w:val="009777C3"/>
    <w:rPr>
      <w:rFonts w:ascii="Calibri" w:hAnsi="Calibri" w:cs="Calibri"/>
      <w:sz w:val="24"/>
      <w:szCs w:val="24"/>
      <w:lang w:val="hu-HU" w:eastAsia="hu-HU"/>
    </w:rPr>
  </w:style>
  <w:style w:type="character" w:customStyle="1" w:styleId="CharChar7">
    <w:name w:val="Char Char7"/>
    <w:uiPriority w:val="99"/>
    <w:rsid w:val="009777C3"/>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9777C3"/>
    <w:rPr>
      <w:rFonts w:ascii="Times New Roman" w:hAnsi="Times New Roman" w:cs="Times New Roman"/>
      <w:sz w:val="24"/>
      <w:szCs w:val="24"/>
      <w:lang w:val="hu-HU" w:eastAsia="hu-HU"/>
    </w:rPr>
  </w:style>
  <w:style w:type="character" w:customStyle="1" w:styleId="CharChar5">
    <w:name w:val="Char Char5"/>
    <w:uiPriority w:val="99"/>
    <w:rsid w:val="009777C3"/>
    <w:rPr>
      <w:rFonts w:ascii="Times New Roman" w:hAnsi="Times New Roman" w:cs="Times New Roman"/>
      <w:lang w:val="hu-HU" w:eastAsia="hu-HU"/>
    </w:rPr>
  </w:style>
  <w:style w:type="character" w:customStyle="1" w:styleId="CharChar42">
    <w:name w:val="Char Char42"/>
    <w:uiPriority w:val="99"/>
    <w:rsid w:val="009777C3"/>
    <w:rPr>
      <w:rFonts w:ascii="Calibri" w:hAnsi="Calibri" w:cs="Calibri"/>
      <w:lang w:val="hu-HU" w:eastAsia="en-US"/>
    </w:rPr>
  </w:style>
  <w:style w:type="paragraph" w:customStyle="1" w:styleId="Buborkszveg2">
    <w:name w:val="Buborékszöveg2"/>
    <w:basedOn w:val="Norml"/>
    <w:uiPriority w:val="99"/>
    <w:rsid w:val="009777C3"/>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9777C3"/>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9777C3"/>
    <w:pPr>
      <w:spacing w:after="0" w:line="240" w:lineRule="auto"/>
      <w:jc w:val="both"/>
    </w:pPr>
    <w:rPr>
      <w:rFonts w:cs="Times New Roman"/>
      <w:b/>
      <w:bCs/>
      <w:lang w:eastAsia="hu-HU"/>
    </w:rPr>
  </w:style>
  <w:style w:type="character" w:customStyle="1" w:styleId="CharChar1">
    <w:name w:val="Char Char1"/>
    <w:uiPriority w:val="99"/>
    <w:rsid w:val="009777C3"/>
    <w:rPr>
      <w:rFonts w:ascii="Calibri" w:hAnsi="Calibri" w:cs="Calibri"/>
      <w:b/>
      <w:bCs/>
      <w:lang w:val="hu-HU" w:eastAsia="hu-HU"/>
    </w:rPr>
  </w:style>
  <w:style w:type="paragraph" w:customStyle="1" w:styleId="Listaszerbekezds5">
    <w:name w:val="Listaszerű bekezdés5"/>
    <w:basedOn w:val="Norml"/>
    <w:uiPriority w:val="99"/>
    <w:rsid w:val="009777C3"/>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9777C3"/>
    <w:rPr>
      <w:rFonts w:ascii="Times New Roman" w:hAnsi="Times New Roman" w:cs="Times New Roman"/>
      <w:sz w:val="24"/>
      <w:szCs w:val="24"/>
      <w:lang w:val="hu-HU" w:eastAsia="hu-HU"/>
    </w:rPr>
  </w:style>
  <w:style w:type="character" w:customStyle="1" w:styleId="CharChar22">
    <w:name w:val="Char Char22"/>
    <w:uiPriority w:val="99"/>
    <w:rsid w:val="009777C3"/>
    <w:rPr>
      <w:lang w:val="hu-HU" w:eastAsia="hu-HU"/>
    </w:rPr>
  </w:style>
  <w:style w:type="paragraph" w:customStyle="1" w:styleId="Idzet1">
    <w:name w:val="Idézet1"/>
    <w:basedOn w:val="Norml"/>
    <w:next w:val="Norml"/>
    <w:uiPriority w:val="99"/>
    <w:rsid w:val="009777C3"/>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9777C3"/>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9777C3"/>
    <w:rPr>
      <w:rFonts w:ascii="Times New Roman" w:hAnsi="Times New Roman" w:cs="Times New Roman"/>
      <w:b/>
      <w:bCs/>
      <w:i/>
      <w:iCs/>
      <w:color w:val="auto"/>
    </w:rPr>
  </w:style>
  <w:style w:type="paragraph" w:customStyle="1" w:styleId="Nincstrkz3">
    <w:name w:val="Nincs térköz3"/>
    <w:uiPriority w:val="99"/>
    <w:rsid w:val="009777C3"/>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9777C3"/>
    <w:rPr>
      <w:rFonts w:ascii="Times New Roman" w:hAnsi="Times New Roman" w:cs="Times New Roman"/>
      <w:i/>
      <w:iCs/>
      <w:color w:val="808080"/>
    </w:rPr>
  </w:style>
  <w:style w:type="character" w:customStyle="1" w:styleId="Finomhivatkozs1">
    <w:name w:val="Finom hivatkozás1"/>
    <w:uiPriority w:val="99"/>
    <w:rsid w:val="009777C3"/>
    <w:rPr>
      <w:rFonts w:ascii="Times New Roman" w:hAnsi="Times New Roman" w:cs="Times New Roman"/>
      <w:smallCaps/>
      <w:color w:val="auto"/>
      <w:u w:val="single"/>
    </w:rPr>
  </w:style>
  <w:style w:type="character" w:customStyle="1" w:styleId="Ershivatkozs1">
    <w:name w:val="Erős hivatkozás1"/>
    <w:uiPriority w:val="99"/>
    <w:rsid w:val="009777C3"/>
    <w:rPr>
      <w:rFonts w:ascii="Times New Roman" w:hAnsi="Times New Roman" w:cs="Times New Roman"/>
      <w:b/>
      <w:bCs/>
      <w:smallCaps/>
      <w:color w:val="auto"/>
      <w:spacing w:val="5"/>
      <w:u w:val="single"/>
    </w:rPr>
  </w:style>
  <w:style w:type="character" w:customStyle="1" w:styleId="Knyvcme1">
    <w:name w:val="Könyv címe1"/>
    <w:uiPriority w:val="99"/>
    <w:rsid w:val="009777C3"/>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9777C3"/>
    <w:pPr>
      <w:spacing w:line="240" w:lineRule="auto"/>
      <w:outlineLvl w:val="9"/>
    </w:pPr>
    <w:rPr>
      <w:lang w:eastAsia="hu-HU"/>
    </w:rPr>
  </w:style>
  <w:style w:type="character" w:styleId="Mrltotthiperhivatkozs">
    <w:name w:val="FollowedHyperlink"/>
    <w:uiPriority w:val="99"/>
    <w:rsid w:val="009777C3"/>
    <w:rPr>
      <w:color w:val="800080"/>
      <w:u w:val="single"/>
    </w:rPr>
  </w:style>
  <w:style w:type="paragraph" w:styleId="Lista2">
    <w:name w:val="List 2"/>
    <w:basedOn w:val="Norml"/>
    <w:uiPriority w:val="99"/>
    <w:rsid w:val="009777C3"/>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9777C3"/>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9777C3"/>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9777C3"/>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9777C3"/>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9777C3"/>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9777C3"/>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9777C3"/>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9777C3"/>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9777C3"/>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9777C3"/>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9777C3"/>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9777C3"/>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9777C3"/>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9777C3"/>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9777C3"/>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9777C3"/>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9777C3"/>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9777C3"/>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9777C3"/>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9777C3"/>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9777C3"/>
  </w:style>
  <w:style w:type="character" w:customStyle="1" w:styleId="HTMLMarkup">
    <w:name w:val="HTML Markup"/>
    <w:uiPriority w:val="99"/>
    <w:rsid w:val="009777C3"/>
    <w:rPr>
      <w:vanish/>
      <w:color w:val="FF0000"/>
    </w:rPr>
  </w:style>
  <w:style w:type="paragraph" w:customStyle="1" w:styleId="Megjegyzstrgya2">
    <w:name w:val="Megjegyzés tárgya2"/>
    <w:basedOn w:val="Jegyzetszveg"/>
    <w:next w:val="Jegyzetszveg"/>
    <w:uiPriority w:val="99"/>
    <w:rsid w:val="009777C3"/>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9777C3"/>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9777C3"/>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9777C3"/>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9777C3"/>
    <w:rPr>
      <w:rFonts w:ascii="Times New Roman" w:hAnsi="Times New Roman" w:cs="Times New Roman"/>
      <w:b/>
      <w:bCs/>
      <w:sz w:val="36"/>
      <w:szCs w:val="36"/>
      <w:lang w:eastAsia="en-US"/>
    </w:rPr>
  </w:style>
  <w:style w:type="paragraph" w:customStyle="1" w:styleId="Ktantrgy">
    <w:name w:val="K_tantárgy"/>
    <w:basedOn w:val="Norml"/>
    <w:uiPriority w:val="99"/>
    <w:rsid w:val="009777C3"/>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9777C3"/>
    <w:rPr>
      <w:rFonts w:ascii="Times New Roman" w:hAnsi="Times New Roman" w:cs="Times New Roman"/>
      <w:b/>
      <w:bCs/>
      <w:sz w:val="28"/>
      <w:szCs w:val="28"/>
      <w:lang w:eastAsia="en-US"/>
    </w:rPr>
  </w:style>
  <w:style w:type="paragraph" w:customStyle="1" w:styleId="Kcmsor">
    <w:name w:val="K_címsor"/>
    <w:basedOn w:val="Norml"/>
    <w:uiPriority w:val="99"/>
    <w:rsid w:val="009777C3"/>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9777C3"/>
    <w:rPr>
      <w:rFonts w:ascii="Times New Roman" w:hAnsi="Times New Roman" w:cs="Times New Roman"/>
      <w:b/>
      <w:bCs/>
      <w:sz w:val="28"/>
      <w:szCs w:val="28"/>
      <w:lang w:eastAsia="en-US"/>
    </w:rPr>
  </w:style>
  <w:style w:type="paragraph" w:customStyle="1" w:styleId="Kelsbekezds">
    <w:name w:val="K_első_bekezdés"/>
    <w:basedOn w:val="Norml"/>
    <w:uiPriority w:val="99"/>
    <w:rsid w:val="009777C3"/>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9777C3"/>
    <w:rPr>
      <w:rFonts w:ascii="Times New Roman" w:hAnsi="Times New Roman" w:cs="Times New Roman"/>
      <w:b/>
      <w:bCs/>
      <w:sz w:val="24"/>
      <w:szCs w:val="24"/>
      <w:lang w:eastAsia="en-US"/>
    </w:rPr>
  </w:style>
  <w:style w:type="paragraph" w:customStyle="1" w:styleId="Ktbbibekezds">
    <w:name w:val="K_többi_bekezdés"/>
    <w:basedOn w:val="Norml"/>
    <w:uiPriority w:val="99"/>
    <w:rsid w:val="009777C3"/>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9777C3"/>
    <w:rPr>
      <w:rFonts w:ascii="Times New Roman" w:hAnsi="Times New Roman" w:cs="Times New Roman"/>
      <w:sz w:val="24"/>
      <w:szCs w:val="24"/>
      <w:lang w:eastAsia="en-US"/>
    </w:rPr>
  </w:style>
  <w:style w:type="character" w:customStyle="1" w:styleId="KtbbibekezdsChar">
    <w:name w:val="K_többi_bekezdés Char"/>
    <w:uiPriority w:val="99"/>
    <w:rsid w:val="009777C3"/>
    <w:rPr>
      <w:rFonts w:ascii="Times New Roman" w:hAnsi="Times New Roman" w:cs="Times New Roman"/>
      <w:sz w:val="24"/>
      <w:szCs w:val="24"/>
      <w:lang w:eastAsia="en-US"/>
    </w:rPr>
  </w:style>
  <w:style w:type="character" w:customStyle="1" w:styleId="KvfolyamChar">
    <w:name w:val="K_évfolyam Char"/>
    <w:uiPriority w:val="99"/>
    <w:rsid w:val="009777C3"/>
    <w:rPr>
      <w:rFonts w:ascii="Times New Roman" w:hAnsi="Times New Roman" w:cs="Times New Roman"/>
      <w:b/>
      <w:bCs/>
      <w:sz w:val="24"/>
      <w:szCs w:val="24"/>
      <w:lang w:eastAsia="en-US"/>
    </w:rPr>
  </w:style>
  <w:style w:type="paragraph" w:customStyle="1" w:styleId="Kvfolyam">
    <w:name w:val="K_évfolyam"/>
    <w:basedOn w:val="Norml"/>
    <w:uiPriority w:val="99"/>
    <w:rsid w:val="009777C3"/>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9777C3"/>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9777C3"/>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9777C3"/>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9777C3"/>
    <w:pPr>
      <w:spacing w:before="0" w:after="0"/>
      <w:ind w:firstLine="0"/>
      <w:jc w:val="left"/>
    </w:pPr>
    <w:rPr>
      <w:rFonts w:ascii="Calibri" w:hAnsi="Calibri" w:cs="Times New Roman"/>
    </w:rPr>
  </w:style>
  <w:style w:type="paragraph" w:customStyle="1" w:styleId="Norml5">
    <w:name w:val="Normál5"/>
    <w:autoRedefine/>
    <w:rsid w:val="009777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9777C3"/>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9777C3"/>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9777C3"/>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9777C3"/>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9777C3"/>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9777C3"/>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9777C3"/>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9777C3"/>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9777C3"/>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9777C3"/>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9777C3"/>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9777C3"/>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9777C3"/>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9777C3"/>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9777C3"/>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9777C3"/>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9777C3"/>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12817</Words>
  <Characters>88442</Characters>
  <Application>Microsoft Office Word</Application>
  <DocSecurity>0</DocSecurity>
  <Lines>737</Lines>
  <Paragraphs>202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2020-06-29T11:03:00Z</dcterms:created>
  <dcterms:modified xsi:type="dcterms:W3CDTF">2020-06-29T11:03:00Z</dcterms:modified>
</cp:coreProperties>
</file>